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საკომუნიკაციო და უსაფრთხოების აპარატურის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9 (ცხრა)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საკომუნიკაციო და უსაფრთხოების აპარატურის</w:t>
      </w:r>
      <w:r w:rsidR="007F392D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შესყიდვის მიზნით</w:t>
      </w:r>
      <w:r w:rsidR="007F392D" w:rsidRPr="00D2206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r w:rsid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ტენდერს </w:t>
      </w:r>
      <w:r w:rsidR="0060527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9 (ცხრა</w:t>
      </w:r>
      <w:r w:rsidR="00D44EE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)</w:t>
      </w:r>
      <w:r w:rsidR="0060527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ლოტად</w:t>
      </w:r>
      <w:r w:rsidR="00D44EE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.</w:t>
      </w:r>
      <w:r w:rsidR="0060527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</w:p>
    <w:p w:rsidR="00605276" w:rsidRDefault="00605276" w:rsidP="00605276">
      <w:pPr>
        <w:ind w:left="990"/>
        <w:rPr>
          <w:rFonts w:ascii="Sylfaen" w:eastAsiaTheme="minorHAnsi" w:hAnsi="Sylfaen"/>
          <w:lang w:val="ka-GE"/>
        </w:rPr>
      </w:pPr>
      <w:r>
        <w:rPr>
          <w:rFonts w:ascii="Sylfaen" w:hAnsi="Sylfaen"/>
          <w:lang w:val="ka-GE"/>
        </w:rPr>
        <w:t xml:space="preserve">ლოტი #1 - </w:t>
      </w:r>
      <w:proofErr w:type="spellStart"/>
      <w:r>
        <w:rPr>
          <w:rFonts w:ascii="Sylfaen" w:hAnsi="Sylfaen"/>
          <w:lang w:val="ka-GE"/>
        </w:rPr>
        <w:t>Anti</w:t>
      </w:r>
      <w:proofErr w:type="spellEnd"/>
      <w:r>
        <w:rPr>
          <w:rFonts w:ascii="Sylfaen" w:hAnsi="Sylfaen"/>
          <w:lang w:val="ka-GE"/>
        </w:rPr>
        <w:t xml:space="preserve"> APT (</w:t>
      </w:r>
      <w:proofErr w:type="spellStart"/>
      <w:r>
        <w:rPr>
          <w:rFonts w:ascii="Sylfaen" w:hAnsi="Sylfaen"/>
          <w:lang w:val="ka-GE"/>
        </w:rPr>
        <w:t>Advanced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Presistent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Threat</w:t>
      </w:r>
      <w:proofErr w:type="spellEnd"/>
      <w:r>
        <w:rPr>
          <w:rFonts w:ascii="Sylfaen" w:hAnsi="Sylfaen"/>
          <w:lang w:val="ka-GE"/>
        </w:rPr>
        <w:t>)</w:t>
      </w:r>
      <w:r w:rsidR="007F392D">
        <w:rPr>
          <w:rFonts w:ascii="Sylfaen" w:hAnsi="Sylfaen"/>
          <w:lang w:val="ka-GE"/>
        </w:rPr>
        <w:t>;</w:t>
      </w:r>
    </w:p>
    <w:p w:rsidR="00605276" w:rsidRDefault="00605276" w:rsidP="00605276">
      <w:pPr>
        <w:ind w:left="9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#2 - NG </w:t>
      </w:r>
      <w:proofErr w:type="spellStart"/>
      <w:r>
        <w:rPr>
          <w:rFonts w:ascii="Sylfaen" w:hAnsi="Sylfaen"/>
          <w:lang w:val="ka-GE"/>
        </w:rPr>
        <w:t>Firewalls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Authentication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and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Authorization</w:t>
      </w:r>
      <w:proofErr w:type="spellEnd"/>
      <w:r>
        <w:rPr>
          <w:rFonts w:ascii="Sylfaen" w:hAnsi="Sylfaen"/>
          <w:lang w:val="ka-GE"/>
        </w:rPr>
        <w:t xml:space="preserve"> Server</w:t>
      </w:r>
      <w:r w:rsidR="007F392D">
        <w:rPr>
          <w:rFonts w:ascii="Sylfaen" w:hAnsi="Sylfaen"/>
          <w:lang w:val="ka-GE"/>
        </w:rPr>
        <w:t>;</w:t>
      </w:r>
    </w:p>
    <w:p w:rsidR="00605276" w:rsidRDefault="00605276" w:rsidP="00605276">
      <w:pPr>
        <w:ind w:left="9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#3 </w:t>
      </w:r>
      <w:r w:rsidR="007F392D">
        <w:rPr>
          <w:rFonts w:ascii="Sylfaen" w:hAnsi="Sylfaen"/>
          <w:lang w:val="ka-GE"/>
        </w:rPr>
        <w:t>–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Swiches</w:t>
      </w:r>
      <w:proofErr w:type="spellEnd"/>
      <w:r w:rsidR="007F392D">
        <w:rPr>
          <w:rFonts w:ascii="Sylfaen" w:hAnsi="Sylfaen"/>
          <w:lang w:val="ka-GE"/>
        </w:rPr>
        <w:t>;</w:t>
      </w:r>
    </w:p>
    <w:p w:rsidR="00605276" w:rsidRDefault="00605276" w:rsidP="00605276">
      <w:pPr>
        <w:ind w:left="9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#4 - </w:t>
      </w:r>
      <w:proofErr w:type="spellStart"/>
      <w:r>
        <w:rPr>
          <w:rFonts w:ascii="Sylfaen" w:hAnsi="Sylfaen"/>
          <w:lang w:val="ka-GE"/>
        </w:rPr>
        <w:t>Routers</w:t>
      </w:r>
      <w:proofErr w:type="spellEnd"/>
      <w:r>
        <w:rPr>
          <w:rFonts w:ascii="Sylfaen" w:hAnsi="Sylfaen"/>
          <w:lang w:val="ka-GE"/>
        </w:rPr>
        <w:t xml:space="preserve"> #1</w:t>
      </w:r>
      <w:r w:rsidR="007F392D">
        <w:rPr>
          <w:rFonts w:ascii="Sylfaen" w:hAnsi="Sylfaen"/>
          <w:lang w:val="ka-GE"/>
        </w:rPr>
        <w:t>;</w:t>
      </w:r>
    </w:p>
    <w:p w:rsidR="00605276" w:rsidRDefault="00605276" w:rsidP="00605276">
      <w:pPr>
        <w:ind w:left="9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#5 - </w:t>
      </w:r>
      <w:proofErr w:type="spellStart"/>
      <w:r>
        <w:rPr>
          <w:rFonts w:ascii="Sylfaen" w:hAnsi="Sylfaen"/>
          <w:lang w:val="ka-GE"/>
        </w:rPr>
        <w:t>Network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Centralized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Management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and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Monitoring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System</w:t>
      </w:r>
      <w:proofErr w:type="spellEnd"/>
      <w:r w:rsidR="007F392D">
        <w:rPr>
          <w:rFonts w:ascii="Sylfaen" w:hAnsi="Sylfaen"/>
          <w:lang w:val="ka-GE"/>
        </w:rPr>
        <w:t>;</w:t>
      </w:r>
    </w:p>
    <w:p w:rsidR="00605276" w:rsidRDefault="00605276" w:rsidP="00605276">
      <w:pPr>
        <w:ind w:left="9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#6 - </w:t>
      </w:r>
      <w:proofErr w:type="spellStart"/>
      <w:r>
        <w:rPr>
          <w:rFonts w:ascii="Sylfaen" w:hAnsi="Sylfaen"/>
          <w:lang w:val="ka-GE"/>
        </w:rPr>
        <w:t>Routers</w:t>
      </w:r>
      <w:proofErr w:type="spellEnd"/>
      <w:r>
        <w:rPr>
          <w:rFonts w:ascii="Sylfaen" w:hAnsi="Sylfaen"/>
          <w:lang w:val="ka-GE"/>
        </w:rPr>
        <w:t xml:space="preserve"> #2</w:t>
      </w:r>
      <w:r w:rsidR="007F392D">
        <w:rPr>
          <w:rFonts w:ascii="Sylfaen" w:hAnsi="Sylfaen"/>
          <w:lang w:val="ka-GE"/>
        </w:rPr>
        <w:t>;</w:t>
      </w:r>
    </w:p>
    <w:p w:rsidR="00605276" w:rsidRDefault="00605276" w:rsidP="00605276">
      <w:pPr>
        <w:ind w:left="9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#7 - </w:t>
      </w:r>
      <w:proofErr w:type="spellStart"/>
      <w:r>
        <w:rPr>
          <w:rFonts w:ascii="Sylfaen" w:hAnsi="Sylfaen"/>
          <w:lang w:val="ka-GE"/>
        </w:rPr>
        <w:t>Multifactor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Authentication</w:t>
      </w:r>
      <w:proofErr w:type="spellEnd"/>
      <w:r w:rsidR="007F392D">
        <w:rPr>
          <w:rFonts w:ascii="Sylfaen" w:hAnsi="Sylfaen"/>
          <w:lang w:val="ka-GE"/>
        </w:rPr>
        <w:t>;</w:t>
      </w:r>
    </w:p>
    <w:p w:rsidR="00605276" w:rsidRDefault="00605276" w:rsidP="00605276">
      <w:pPr>
        <w:ind w:left="9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#8 </w:t>
      </w:r>
      <w:r w:rsidR="007F392D">
        <w:rPr>
          <w:rFonts w:ascii="Sylfaen" w:hAnsi="Sylfaen"/>
          <w:lang w:val="ka-GE"/>
        </w:rPr>
        <w:t>–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Transivers</w:t>
      </w:r>
      <w:proofErr w:type="spellEnd"/>
      <w:r w:rsidR="007F392D">
        <w:rPr>
          <w:rFonts w:ascii="Sylfaen" w:hAnsi="Sylfaen"/>
          <w:lang w:val="ka-GE"/>
        </w:rPr>
        <w:t>;</w:t>
      </w:r>
    </w:p>
    <w:p w:rsidR="00605276" w:rsidRPr="00605276" w:rsidRDefault="00605276" w:rsidP="00605276">
      <w:pPr>
        <w:ind w:left="9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#9 - </w:t>
      </w:r>
      <w:proofErr w:type="spellStart"/>
      <w:r>
        <w:rPr>
          <w:rFonts w:ascii="Sylfaen" w:hAnsi="Sylfaen"/>
          <w:lang w:val="ka-GE"/>
        </w:rPr>
        <w:t>Cloud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Sendbox</w:t>
      </w:r>
      <w:proofErr w:type="spellEnd"/>
      <w:r w:rsidR="007F392D">
        <w:rPr>
          <w:rFonts w:ascii="Sylfaen" w:hAnsi="Sylfaen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605276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18</w:t>
      </w:r>
      <w:r w:rsidR="008C49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A7612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თებერვალი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605276" w:rsidRP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საკომუნიკაციო და უსაფრთხოების აპარატურის 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605276" w:rsidRPr="007F392D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ქნიკურ საკითხებზე: სოსო გოლუბიანი, მობილურის ნომერი: 595 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(1420), ელ. ფოსტა: </w:t>
      </w:r>
      <w:r w:rsidR="00605276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8C4902" w:rsidRDefault="008C4902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B96B63" w:rsidP="002D3280">
      <w:pPr>
        <w:jc w:val="center"/>
      </w:pP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63" w:rsidRDefault="00B96B63" w:rsidP="008D789A">
      <w:pPr>
        <w:spacing w:after="0" w:line="240" w:lineRule="auto"/>
      </w:pPr>
      <w:r>
        <w:separator/>
      </w:r>
    </w:p>
  </w:endnote>
  <w:endnote w:type="continuationSeparator" w:id="0">
    <w:p w:rsidR="00B96B63" w:rsidRDefault="00B96B6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63" w:rsidRDefault="00B96B63" w:rsidP="008D789A">
      <w:pPr>
        <w:spacing w:after="0" w:line="240" w:lineRule="auto"/>
      </w:pPr>
      <w:r>
        <w:separator/>
      </w:r>
    </w:p>
  </w:footnote>
  <w:footnote w:type="continuationSeparator" w:id="0">
    <w:p w:rsidR="00B96B63" w:rsidRDefault="00B96B6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185BDD"/>
    <w:rsid w:val="00277C8D"/>
    <w:rsid w:val="0028164E"/>
    <w:rsid w:val="002D3280"/>
    <w:rsid w:val="003D3E21"/>
    <w:rsid w:val="00462408"/>
    <w:rsid w:val="00497463"/>
    <w:rsid w:val="004C576F"/>
    <w:rsid w:val="00605276"/>
    <w:rsid w:val="006B3816"/>
    <w:rsid w:val="007D7BC7"/>
    <w:rsid w:val="007F392D"/>
    <w:rsid w:val="00824142"/>
    <w:rsid w:val="008C4902"/>
    <w:rsid w:val="008D789A"/>
    <w:rsid w:val="009376CC"/>
    <w:rsid w:val="00B85FE7"/>
    <w:rsid w:val="00B96B63"/>
    <w:rsid w:val="00D22064"/>
    <w:rsid w:val="00D44EE5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6A6D-CB35-4F50-A7C0-56516A94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13</cp:revision>
  <cp:lastPrinted>2019-01-23T10:39:00Z</cp:lastPrinted>
  <dcterms:created xsi:type="dcterms:W3CDTF">2019-01-23T10:45:00Z</dcterms:created>
  <dcterms:modified xsi:type="dcterms:W3CDTF">2019-02-05T11:30:00Z</dcterms:modified>
</cp:coreProperties>
</file>