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აცხადებს ღია ტენდერს </w:t>
      </w:r>
      <w:r w:rsidR="00572AED">
        <w:rPr>
          <w:rFonts w:ascii="Sylfaen" w:hAnsi="Sylfaen"/>
          <w:b w:val="0"/>
          <w:i w:val="0"/>
          <w:color w:val="003399"/>
          <w:sz w:val="20"/>
          <w:szCs w:val="20"/>
        </w:rPr>
        <w:t>3</w:t>
      </w:r>
      <w:r w:rsidR="00572AE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(სამი</w:t>
      </w:r>
      <w:r w:rsidR="00D065B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) ლოტად </w:t>
      </w:r>
      <w:r w:rsidR="00572AE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სხვადასხვა პოლიგრაფიული პროდუქციის, ბლანკებისა და კონვერტების დამზადება-შესყიდვის შესახებ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Pr="00DD3F4A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color w:val="333333"/>
          <w:sz w:val="20"/>
          <w:szCs w:val="20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P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აცხადებს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D065BB" w:rsidRPr="00D065BB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ტენდერს </w:t>
      </w:r>
      <w:r w:rsidR="00572AED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>3 (სამი</w:t>
      </w:r>
      <w:r w:rsidR="00D065BB" w:rsidRPr="00D065BB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) ლოტად </w:t>
      </w:r>
      <w:r w:rsidR="00572AED" w:rsidRPr="00572AED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>სხვადასხვა პოლიგრაფიული პროდუქციის, ბლანკებისა და კონვერტების</w:t>
      </w:r>
      <w:r w:rsidR="00DD3F4A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 დამზადება-შესყიდვის მიზნით</w:t>
      </w:r>
      <w:r w:rsidR="00DD3F4A">
        <w:rPr>
          <w:rFonts w:ascii="Sylfaen" w:eastAsia="Times New Roman" w:hAnsi="Sylfaen" w:cs="Helvetica"/>
          <w:color w:val="333333"/>
          <w:sz w:val="20"/>
          <w:szCs w:val="20"/>
        </w:rPr>
        <w:t>:</w:t>
      </w:r>
    </w:p>
    <w:p w:rsidR="00572AED" w:rsidRDefault="00572AED" w:rsidP="00572AED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ლოტი </w:t>
      </w:r>
      <w:r w:rsidRPr="00DD3F4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I - </w:t>
      </w: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სხვადასხვა პოლიგრაფიული პროდუქცია;</w:t>
      </w:r>
    </w:p>
    <w:p w:rsidR="00572AED" w:rsidRDefault="00572AED" w:rsidP="00572AED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ლოტი </w:t>
      </w:r>
      <w:r w:rsidRPr="00DD3F4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I </w:t>
      </w:r>
      <w:proofErr w:type="spellStart"/>
      <w:r w:rsidRPr="00DD3F4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</w:t>
      </w:r>
      <w:proofErr w:type="spellEnd"/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- ბლანკები;</w:t>
      </w:r>
    </w:p>
    <w:p w:rsidR="00572AED" w:rsidRDefault="00572AED" w:rsidP="00572AED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ლოტი </w:t>
      </w:r>
      <w:r w:rsidRPr="00DD3F4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I </w:t>
      </w:r>
      <w:proofErr w:type="spellStart"/>
      <w:r w:rsidRPr="00DD3F4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</w:t>
      </w:r>
      <w:proofErr w:type="spellEnd"/>
      <w:r w:rsidRPr="00DD3F4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DD3F4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</w:t>
      </w:r>
      <w:proofErr w:type="spellEnd"/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- კონვერტები.</w:t>
      </w:r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572AE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11</w:t>
      </w:r>
      <w:r w:rsidRPr="00A7612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572AE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მარტი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871E1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იმ ლოტის დასახელება, რომელშიც მონაწილეობას იღებს პრეტენდენტი</w:t>
      </w:r>
      <w:r w:rsid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) </w:t>
      </w:r>
      <w:r w:rsidR="0087486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572AED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ნინო </w:t>
      </w:r>
      <w:proofErr w:type="spellStart"/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სობჩინსკი</w:t>
      </w:r>
      <w:proofErr w:type="spellEnd"/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577-75-30-30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(1576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r w:rsidRPr="00D065BB">
        <w:rPr>
          <w:color w:val="333333"/>
          <w:sz w:val="20"/>
          <w:szCs w:val="20"/>
          <w:lang w:val="ka-GE"/>
        </w:rPr>
        <w:t xml:space="preserve"> </w:t>
      </w:r>
      <w:hyperlink r:id="rId9" w:history="1">
        <w:r w:rsidR="00572AED" w:rsidRPr="0087486C">
          <w:rPr>
            <w:rStyle w:val="Hyperlink"/>
            <w:color w:val="auto"/>
            <w:u w:val="none"/>
            <w:lang w:val="ka-GE"/>
          </w:rPr>
          <w:t>n.sobchinski@vtb.ge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5D70D1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Pr="005D70D1">
        <w:rPr>
          <w:rFonts w:ascii="LitNusx" w:hAnsi="LitNusx"/>
          <w:sz w:val="20"/>
          <w:szCs w:val="20"/>
          <w:lang w:val="ka-GE"/>
        </w:rPr>
        <w:t>;</w:t>
      </w:r>
    </w:p>
    <w:p w:rsidR="0087486C" w:rsidRPr="0087486C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bCs/>
          <w:sz w:val="20"/>
          <w:szCs w:val="20"/>
          <w:lang w:val="ka-G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მსგავსი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გამოცდილების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გამოცდილება</w:t>
      </w:r>
      <w:r w:rsidRPr="005D70D1">
        <w:rPr>
          <w:rFonts w:ascii="LitNusx" w:hAnsi="LitNusx"/>
          <w:sz w:val="20"/>
          <w:szCs w:val="20"/>
          <w:lang w:val="ka-GE"/>
        </w:rPr>
        <w:t xml:space="preserve">, </w:t>
      </w:r>
      <w:r w:rsidRPr="005D70D1">
        <w:rPr>
          <w:rFonts w:ascii="Sylfaen" w:hAnsi="Sylfaen" w:cs="Sylfaen"/>
          <w:sz w:val="20"/>
          <w:szCs w:val="20"/>
          <w:lang w:val="ka-GE"/>
        </w:rPr>
        <w:t>მატ</w:t>
      </w:r>
      <w:r w:rsidRPr="005D70D1">
        <w:rPr>
          <w:rFonts w:ascii="LitNusx" w:hAnsi="LitNusx"/>
          <w:sz w:val="20"/>
          <w:szCs w:val="20"/>
          <w:lang w:val="ka-GE"/>
        </w:rPr>
        <w:t xml:space="preserve">. </w:t>
      </w:r>
      <w:r w:rsidRPr="005D70D1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ბაზა</w:t>
      </w:r>
      <w:r w:rsidRPr="005D70D1">
        <w:rPr>
          <w:rFonts w:ascii="LitNusx" w:hAnsi="LitNusx"/>
          <w:sz w:val="20"/>
          <w:szCs w:val="20"/>
          <w:lang w:val="ka-GE"/>
        </w:rPr>
        <w:t>).</w:t>
      </w:r>
    </w:p>
    <w:p w:rsidR="0087486C" w:rsidRPr="00C871E1" w:rsidRDefault="0087486C" w:rsidP="0087486C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ind w:left="1080" w:right="590" w:firstLine="0"/>
        <w:jc w:val="both"/>
        <w:rPr>
          <w:rFonts w:ascii="Sylfaen" w:eastAsia="Times New Roman" w:hAnsi="Sylfaen" w:cs="Sylfaen"/>
          <w:color w:val="333333"/>
          <w:sz w:val="20"/>
          <w:szCs w:val="20"/>
          <w:u w:val="single"/>
          <w:lang w:val="ka-GE"/>
        </w:rPr>
      </w:pPr>
      <w:r w:rsidRPr="00C871E1">
        <w:rPr>
          <w:rFonts w:ascii="Sylfaen" w:hAnsi="Sylfaen" w:cs="Sylfaen"/>
          <w:sz w:val="20"/>
          <w:szCs w:val="20"/>
          <w:u w:val="single"/>
          <w:lang w:val="ka-GE"/>
        </w:rPr>
        <w:t>სარეკომენდაციო</w:t>
      </w:r>
      <w:r w:rsidRPr="00C871E1">
        <w:rPr>
          <w:rFonts w:ascii="LitNusx" w:hAnsi="LitNusx"/>
          <w:sz w:val="20"/>
          <w:szCs w:val="20"/>
          <w:u w:val="single"/>
          <w:lang w:val="ka-GE"/>
        </w:rPr>
        <w:t xml:space="preserve"> </w:t>
      </w:r>
      <w:r w:rsidRPr="00C871E1">
        <w:rPr>
          <w:rFonts w:ascii="Sylfaen" w:hAnsi="Sylfaen" w:cs="Sylfaen"/>
          <w:sz w:val="20"/>
          <w:szCs w:val="20"/>
          <w:u w:val="single"/>
          <w:lang w:val="ka-GE"/>
        </w:rPr>
        <w:t>წერილი</w:t>
      </w:r>
      <w:r w:rsidRPr="00C871E1">
        <w:rPr>
          <w:rFonts w:ascii="LitNusx" w:hAnsi="LitNusx"/>
          <w:sz w:val="20"/>
          <w:szCs w:val="20"/>
          <w:u w:val="single"/>
          <w:lang w:val="ka-GE"/>
        </w:rPr>
        <w:t xml:space="preserve"> </w:t>
      </w:r>
      <w:r w:rsidRPr="00C871E1">
        <w:rPr>
          <w:rFonts w:ascii="Sylfaen" w:hAnsi="Sylfaen" w:cs="Sylfaen"/>
          <w:sz w:val="20"/>
          <w:szCs w:val="20"/>
          <w:u w:val="single"/>
          <w:lang w:val="ka-GE"/>
        </w:rPr>
        <w:t>მინიმუმ</w:t>
      </w:r>
      <w:r w:rsidRPr="00C871E1">
        <w:rPr>
          <w:rFonts w:ascii="LitNusx" w:hAnsi="LitNusx"/>
          <w:sz w:val="20"/>
          <w:szCs w:val="20"/>
          <w:u w:val="single"/>
          <w:lang w:val="ka-GE"/>
        </w:rPr>
        <w:t xml:space="preserve"> </w:t>
      </w:r>
      <w:r w:rsidRPr="00C871E1">
        <w:rPr>
          <w:rFonts w:ascii="Sylfaen" w:hAnsi="Sylfaen" w:cs="Sylfaen"/>
          <w:sz w:val="20"/>
          <w:szCs w:val="20"/>
          <w:u w:val="single"/>
          <w:lang w:val="ka-GE"/>
        </w:rPr>
        <w:t>ორი</w:t>
      </w:r>
      <w:r w:rsidRPr="00C871E1">
        <w:rPr>
          <w:rFonts w:ascii="LitNusx" w:hAnsi="LitNusx"/>
          <w:sz w:val="20"/>
          <w:szCs w:val="20"/>
          <w:u w:val="single"/>
          <w:lang w:val="ka-GE"/>
        </w:rPr>
        <w:t xml:space="preserve"> </w:t>
      </w:r>
      <w:r w:rsidRPr="00C871E1">
        <w:rPr>
          <w:rFonts w:ascii="Sylfaen" w:hAnsi="Sylfaen" w:cs="Sylfaen"/>
          <w:sz w:val="20"/>
          <w:szCs w:val="20"/>
          <w:u w:val="single"/>
          <w:lang w:val="ka-GE"/>
        </w:rPr>
        <w:t>ორგანიზაციიდან</w:t>
      </w:r>
      <w:r w:rsidRPr="00C871E1">
        <w:rPr>
          <w:rFonts w:ascii="LitNusx" w:hAnsi="LitNusx"/>
          <w:sz w:val="20"/>
          <w:szCs w:val="20"/>
          <w:u w:val="single"/>
          <w:lang w:val="ka-GE"/>
        </w:rPr>
        <w:t>.</w:t>
      </w: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</w:t>
      </w:r>
      <w:bookmarkStart w:id="0" w:name="_GoBack"/>
      <w:bookmarkEnd w:id="0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101" w:rsidRDefault="006F4101" w:rsidP="008D789A">
      <w:pPr>
        <w:spacing w:after="0" w:line="240" w:lineRule="auto"/>
      </w:pPr>
      <w:r>
        <w:separator/>
      </w:r>
    </w:p>
  </w:endnote>
  <w:endnote w:type="continuationSeparator" w:id="0">
    <w:p w:rsidR="006F4101" w:rsidRDefault="006F4101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101" w:rsidRDefault="006F4101" w:rsidP="008D789A">
      <w:pPr>
        <w:spacing w:after="0" w:line="240" w:lineRule="auto"/>
      </w:pPr>
      <w:r>
        <w:separator/>
      </w:r>
    </w:p>
  </w:footnote>
  <w:footnote w:type="continuationSeparator" w:id="0">
    <w:p w:rsidR="006F4101" w:rsidRDefault="006F4101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85BDD"/>
    <w:rsid w:val="00197ABB"/>
    <w:rsid w:val="00277C8D"/>
    <w:rsid w:val="0028164E"/>
    <w:rsid w:val="002D3280"/>
    <w:rsid w:val="003D3E21"/>
    <w:rsid w:val="00462408"/>
    <w:rsid w:val="00497463"/>
    <w:rsid w:val="004C576F"/>
    <w:rsid w:val="00572AED"/>
    <w:rsid w:val="006B3816"/>
    <w:rsid w:val="006F4101"/>
    <w:rsid w:val="007D7BC7"/>
    <w:rsid w:val="00824142"/>
    <w:rsid w:val="0087486C"/>
    <w:rsid w:val="008D789A"/>
    <w:rsid w:val="00B85FE7"/>
    <w:rsid w:val="00C871E1"/>
    <w:rsid w:val="00D065BB"/>
    <w:rsid w:val="00DD3F4A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.sobchinski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BB22F-DDB7-4567-B51B-A41A47DA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11</cp:revision>
  <cp:lastPrinted>2019-01-23T10:39:00Z</cp:lastPrinted>
  <dcterms:created xsi:type="dcterms:W3CDTF">2019-01-23T10:45:00Z</dcterms:created>
  <dcterms:modified xsi:type="dcterms:W3CDTF">2019-02-28T05:20:00Z</dcterms:modified>
</cp:coreProperties>
</file>