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ირაკლი შენგელაია</w:t>
            </w:r>
            <w:r>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0B4EB1">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000B4EB1" w:rsidRPr="000B4EB1">
              <w:rPr>
                <w:rFonts w:ascii="Sylfaen" w:hAnsi="Sylfaen"/>
                <w:sz w:val="20"/>
                <w:szCs w:val="20"/>
                <w:lang w:val="ka-GE"/>
              </w:rPr>
              <w:t>33</w:t>
            </w:r>
            <w:r w:rsidR="000B4EB1">
              <w:rPr>
                <w:rFonts w:ascii="Sylfaen" w:hAnsi="Sylfaen"/>
                <w:sz w:val="20"/>
                <w:szCs w:val="20"/>
                <w:lang w:val="ka-GE"/>
              </w:rPr>
              <w:t>-</w:t>
            </w:r>
            <w:r w:rsidR="000B4EB1" w:rsidRPr="000B4EB1">
              <w:rPr>
                <w:rFonts w:ascii="Sylfaen" w:hAnsi="Sylfaen"/>
                <w:sz w:val="20"/>
                <w:szCs w:val="20"/>
                <w:lang w:val="ka-GE"/>
              </w:rPr>
              <w:t>16</w:t>
            </w:r>
            <w:r w:rsidR="000B4EB1">
              <w:rPr>
                <w:rFonts w:ascii="Sylfaen" w:hAnsi="Sylfaen"/>
                <w:sz w:val="20"/>
                <w:szCs w:val="20"/>
                <w:lang w:val="ka-GE"/>
              </w:rPr>
              <w:t>-</w:t>
            </w:r>
            <w:r w:rsidR="000B4EB1" w:rsidRPr="000B4EB1">
              <w:rPr>
                <w:rFonts w:ascii="Sylfaen" w:hAnsi="Sylfaen"/>
                <w:sz w:val="20"/>
                <w:szCs w:val="20"/>
                <w:lang w:val="ka-GE"/>
              </w:rPr>
              <w:t>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B4EB1" w:rsidRPr="001219AB">
                <w:rPr>
                  <w:rStyle w:val="Hyperlink"/>
                  <w:rFonts w:ascii="Sylfaen" w:hAnsi="Sylfaen"/>
                  <w:sz w:val="20"/>
                  <w:szCs w:val="20"/>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B22646" w:rsidP="00E63E0F">
            <w:pPr>
              <w:spacing w:after="0" w:line="288" w:lineRule="auto"/>
              <w:contextualSpacing/>
              <w:jc w:val="both"/>
              <w:rPr>
                <w:rFonts w:ascii="Sylfaen" w:eastAsia="Geo ABC" w:hAnsi="Sylfaen"/>
                <w:bCs/>
                <w:iCs/>
                <w:sz w:val="20"/>
                <w:szCs w:val="20"/>
              </w:rPr>
            </w:pPr>
            <w:r w:rsidRPr="00B22646">
              <w:rPr>
                <w:rFonts w:ascii="Sylfaen" w:eastAsia="Geo ABC" w:hAnsi="Sylfaen"/>
                <w:bCs/>
                <w:iCs/>
                <w:sz w:val="20"/>
                <w:szCs w:val="20"/>
                <w:lang w:val="ka-GE"/>
              </w:rPr>
              <w:t>სს „ვითიბი ბანკი ჯორჯია“ ძვირფასი ქვების, ლითონისა და ფულის შესაფუთი პარკების შესყიდვის მიზნით აცხადებს ღია ტენდერს</w:t>
            </w:r>
            <w:r>
              <w:rPr>
                <w:rFonts w:ascii="Sylfaen" w:eastAsia="Geo ABC" w:hAnsi="Sylfaen"/>
                <w:bCs/>
                <w:iCs/>
                <w:sz w:val="20"/>
                <w:szCs w:val="20"/>
              </w:rPr>
              <w:t>.</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0A7CCB" w:rsidRDefault="000B4EB1" w:rsidP="000B4EB1">
            <w:pPr>
              <w:pStyle w:val="BodyText"/>
              <w:rPr>
                <w:rFonts w:ascii="Sylfaen" w:hAnsi="Sylfaen"/>
                <w:sz w:val="20"/>
                <w:szCs w:val="20"/>
              </w:rPr>
            </w:pPr>
            <w:r w:rsidRPr="000B4EB1">
              <w:rPr>
                <w:rFonts w:ascii="Sylfaen" w:eastAsia="Geo ABC" w:hAnsi="Sylfaen"/>
                <w:sz w:val="20"/>
                <w:szCs w:val="20"/>
                <w:lang w:val="ka-GE"/>
              </w:rPr>
              <w:t xml:space="preserve">საქონლის მოწოდება უნდა განხორციელდეს სს „ვითიბი ბანკი ჯორჯიას“  ოფისში, მის: ქ. თბილისი, </w:t>
            </w:r>
            <w:r>
              <w:rPr>
                <w:rFonts w:ascii="Sylfaen" w:eastAsia="Geo ABC" w:hAnsi="Sylfaen"/>
                <w:sz w:val="20"/>
                <w:szCs w:val="20"/>
                <w:lang w:val="ka-GE"/>
              </w:rPr>
              <w:t>ჭანტურიას #14.</w:t>
            </w:r>
            <w:r w:rsidR="000A7CCB">
              <w:rPr>
                <w:rFonts w:ascii="Sylfaen" w:eastAsia="Geo ABC" w:hAnsi="Sylfaen"/>
                <w:sz w:val="20"/>
                <w:szCs w:val="20"/>
              </w:rPr>
              <w:t xml:space="preserve"> </w:t>
            </w:r>
            <w:r w:rsidR="000A7CCB" w:rsidRPr="00537BF1">
              <w:rPr>
                <w:rFonts w:ascii="Sylfaen" w:eastAsia="Geo ABC" w:hAnsi="Sylfaen"/>
                <w:sz w:val="20"/>
                <w:szCs w:val="20"/>
                <w:lang w:val="ka-GE"/>
              </w:rPr>
              <w:t xml:space="preserve">მოთხოვნიდან </w:t>
            </w:r>
            <w:r w:rsidR="000A7CCB" w:rsidRPr="00537BF1">
              <w:rPr>
                <w:rFonts w:ascii="Sylfaen" w:eastAsia="Geo ABC" w:hAnsi="Sylfaen"/>
                <w:sz w:val="20"/>
                <w:szCs w:val="20"/>
              </w:rPr>
              <w:t>5</w:t>
            </w:r>
            <w:r w:rsidR="000A7CCB" w:rsidRPr="00537BF1">
              <w:rPr>
                <w:rFonts w:ascii="Sylfaen" w:eastAsia="Geo ABC" w:hAnsi="Sylfaen"/>
                <w:sz w:val="20"/>
                <w:szCs w:val="20"/>
                <w:lang w:val="ka-GE"/>
              </w:rPr>
              <w:t xml:space="preserve"> </w:t>
            </w:r>
            <w:r w:rsidR="000A7CCB" w:rsidRPr="00537BF1">
              <w:rPr>
                <w:rFonts w:ascii="Sylfaen" w:eastAsia="Geo ABC" w:hAnsi="Sylfaen"/>
                <w:sz w:val="20"/>
                <w:szCs w:val="20"/>
              </w:rPr>
              <w:t>(</w:t>
            </w:r>
            <w:r w:rsidR="000A7CCB" w:rsidRPr="00537BF1">
              <w:rPr>
                <w:rFonts w:ascii="Sylfaen" w:eastAsia="Geo ABC" w:hAnsi="Sylfaen"/>
                <w:sz w:val="20"/>
                <w:szCs w:val="20"/>
                <w:lang w:val="ka-GE"/>
              </w:rPr>
              <w:t>ხუთი</w:t>
            </w:r>
            <w:r w:rsidR="000A7CCB" w:rsidRPr="00537BF1">
              <w:rPr>
                <w:rFonts w:ascii="Sylfaen" w:eastAsia="Geo ABC" w:hAnsi="Sylfaen"/>
                <w:sz w:val="20"/>
                <w:szCs w:val="20"/>
              </w:rPr>
              <w:t>)</w:t>
            </w:r>
            <w:r w:rsidR="000A7CCB" w:rsidRPr="00537BF1">
              <w:rPr>
                <w:rFonts w:ascii="Sylfaen" w:eastAsia="Geo ABC" w:hAnsi="Sylfaen"/>
                <w:sz w:val="20"/>
                <w:szCs w:val="20"/>
                <w:lang w:val="ka-GE"/>
              </w:rPr>
              <w:t xml:space="preserve"> სამუშაო დღეში.</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0A7CCB" w:rsidP="000A7CCB">
            <w:pPr>
              <w:spacing w:line="288" w:lineRule="auto"/>
              <w:jc w:val="both"/>
              <w:rPr>
                <w:rFonts w:ascii="Sylfaen" w:hAnsi="Sylfaen"/>
                <w:b/>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0A7CCB">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0A7CCB">
              <w:rPr>
                <w:rFonts w:ascii="Sylfaen" w:hAnsi="Sylfaen"/>
                <w:sz w:val="20"/>
                <w:szCs w:val="20"/>
                <w:lang w:val="ka-GE"/>
              </w:rPr>
              <w:t>13 მაისის</w:t>
            </w:r>
            <w:r w:rsidR="005D70D1">
              <w:rPr>
                <w:rFonts w:ascii="Sylfaen" w:hAnsi="Sylfaen"/>
                <w:sz w:val="20"/>
                <w:szCs w:val="20"/>
                <w:lang w:val="ka-GE"/>
              </w:rPr>
              <w:t xml:space="preserve"> </w:t>
            </w:r>
            <w:r w:rsidRPr="0090315E">
              <w:rPr>
                <w:rFonts w:ascii="Sylfaen" w:hAnsi="Sylfaen"/>
                <w:sz w:val="20"/>
                <w:szCs w:val="20"/>
                <w:lang w:val="ka-GE"/>
              </w:rPr>
              <w:t xml:space="preserve">18:00 საათამდე, მისამართზე: </w:t>
            </w:r>
            <w:r w:rsidRPr="0090315E">
              <w:rPr>
                <w:rFonts w:ascii="Sylfaen" w:hAnsi="Sylfaen"/>
                <w:sz w:val="20"/>
                <w:szCs w:val="20"/>
                <w:lang w:val="ka-GE"/>
              </w:rPr>
              <w:lastRenderedPageBreak/>
              <w:t>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7559D5">
              <w:rPr>
                <w:rFonts w:ascii="Sylfaen" w:hAnsi="Sylfaen"/>
                <w:sz w:val="20"/>
                <w:szCs w:val="20"/>
                <w:lang w:val="ka-GE"/>
              </w:rPr>
              <w:t>დანართი #3-ის შესაბამისად;</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w:t>
            </w:r>
            <w:r w:rsidR="000A7CCB">
              <w:rPr>
                <w:rFonts w:ascii="Sylfaen" w:hAnsi="Sylfaen"/>
                <w:sz w:val="20"/>
                <w:szCs w:val="20"/>
                <w:lang w:val="ka-GE"/>
              </w:rPr>
              <w:t xml:space="preserve">აქონლის მიწოდების ვადის შესახებ </w:t>
            </w:r>
            <w:proofErr w:type="spellStart"/>
            <w:r w:rsidR="000A7CCB">
              <w:rPr>
                <w:rFonts w:ascii="Sylfaen" w:hAnsi="Sylfaen"/>
                <w:sz w:val="20"/>
                <w:szCs w:val="20"/>
                <w:lang w:val="ka-GE"/>
              </w:rPr>
              <w:t>სატენდერო</w:t>
            </w:r>
            <w:proofErr w:type="spellEnd"/>
            <w:r w:rsidR="000A7CCB">
              <w:rPr>
                <w:rFonts w:ascii="Sylfaen" w:hAnsi="Sylfaen"/>
                <w:sz w:val="20"/>
                <w:szCs w:val="20"/>
                <w:lang w:val="ka-GE"/>
              </w:rPr>
              <w:t xml:space="preserve"> დოკუმენტაციის მე-4 პუნქტის შესაბამისად;</w:t>
            </w:r>
          </w:p>
          <w:p w:rsidR="007825F6" w:rsidRPr="00651CC9"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651CC9">
              <w:rPr>
                <w:rFonts w:ascii="Sylfaen" w:hAnsi="Sylfaen"/>
                <w:sz w:val="20"/>
                <w:szCs w:val="20"/>
                <w:lang w:val="ka-GE"/>
              </w:rPr>
              <w:t xml:space="preserve">რობების შესახებ </w:t>
            </w:r>
            <w:proofErr w:type="spellStart"/>
            <w:r w:rsidR="00651CC9">
              <w:rPr>
                <w:rFonts w:ascii="Sylfaen" w:hAnsi="Sylfaen"/>
                <w:sz w:val="20"/>
                <w:szCs w:val="20"/>
                <w:lang w:val="ka-GE"/>
              </w:rPr>
              <w:t>სატენდერო</w:t>
            </w:r>
            <w:proofErr w:type="spellEnd"/>
            <w:r w:rsidR="00651CC9">
              <w:rPr>
                <w:rFonts w:ascii="Sylfaen" w:hAnsi="Sylfaen"/>
                <w:sz w:val="20"/>
                <w:szCs w:val="20"/>
                <w:lang w:val="ka-GE"/>
              </w:rPr>
              <w:t xml:space="preserve"> დოკუმენტაციის მე-14 პუნქტის შესაბამისად;</w:t>
            </w:r>
          </w:p>
          <w:p w:rsidR="000A7CCB" w:rsidRDefault="000A7CCB" w:rsidP="008476FB">
            <w:pPr>
              <w:pStyle w:val="BodyText"/>
              <w:spacing w:after="0" w:line="288" w:lineRule="auto"/>
              <w:jc w:val="both"/>
              <w:rPr>
                <w:rFonts w:ascii="Sylfaen" w:hAnsi="Sylfaen"/>
                <w:sz w:val="20"/>
                <w:szCs w:val="20"/>
                <w:lang w:val="ka-GE"/>
              </w:rPr>
            </w:pPr>
            <w:r>
              <w:rPr>
                <w:rFonts w:ascii="Sylfaen" w:hAnsi="Sylfaen"/>
                <w:sz w:val="20"/>
                <w:szCs w:val="20"/>
                <w:lang w:val="ka-GE"/>
              </w:rPr>
              <w:t>ვ) საქონლის ნიმუშები;</w:t>
            </w:r>
          </w:p>
          <w:p w:rsidR="005D70D1" w:rsidRPr="0090315E" w:rsidRDefault="000A7CCB" w:rsidP="008476FB">
            <w:pPr>
              <w:pStyle w:val="BodyText"/>
              <w:spacing w:after="0" w:line="288" w:lineRule="auto"/>
              <w:jc w:val="both"/>
              <w:rPr>
                <w:rFonts w:ascii="Sylfaen" w:hAnsi="Sylfaen"/>
                <w:sz w:val="20"/>
                <w:szCs w:val="20"/>
                <w:lang w:val="ka-GE"/>
              </w:rPr>
            </w:pPr>
            <w:r>
              <w:rPr>
                <w:rFonts w:ascii="Sylfaen" w:hAnsi="Sylfaen"/>
                <w:sz w:val="20"/>
                <w:szCs w:val="20"/>
                <w:lang w:val="ka-GE"/>
              </w:rPr>
              <w:t>ზ</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0A7CCB" w:rsidP="006973ED">
            <w:pPr>
              <w:spacing w:line="288" w:lineRule="auto"/>
              <w:jc w:val="both"/>
              <w:rPr>
                <w:rFonts w:ascii="Sylfaen" w:hAnsi="Sylfaen"/>
                <w:sz w:val="20"/>
                <w:szCs w:val="20"/>
                <w:lang w:val="ka-GE"/>
              </w:rPr>
            </w:pPr>
            <w:r w:rsidRPr="00537BF1">
              <w:rPr>
                <w:rFonts w:ascii="Sylfaen" w:hAnsi="Sylfaen"/>
                <w:sz w:val="20"/>
                <w:szCs w:val="20"/>
                <w:lang w:val="ka-GE"/>
              </w:rPr>
              <w:t>ანგარიშსწორება შემსრულებელთან იწარმოებს მოწოდებული საქონლის დამადასტურებელი სასაქონლო ზედნადების ატვირთვიდან 10 (ათი) სამუშაო დღის განმავლობაში. 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xml:space="preserve">.)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Default="00055C75" w:rsidP="000A7CCB">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B22646" w:rsidRPr="00B22646">
        <w:rPr>
          <w:rFonts w:ascii="Sylfaen" w:hAnsi="Sylfaen" w:cs="Sylfaen"/>
          <w:sz w:val="20"/>
          <w:szCs w:val="20"/>
          <w:lang w:val="ka-GE"/>
        </w:rPr>
        <w:t>ძვირფასი ქვების, ლითონისა და ფულის შესაფუთი პარკების</w:t>
      </w:r>
      <w:r w:rsidR="00B22646">
        <w:rPr>
          <w:rFonts w:ascii="Sylfaen" w:hAnsi="Sylfaen" w:cs="Sylfaen"/>
          <w:sz w:val="20"/>
          <w:szCs w:val="20"/>
        </w:rPr>
        <w:t xml:space="preserve"> </w:t>
      </w:r>
      <w:r w:rsidR="00912C7C">
        <w:rPr>
          <w:rFonts w:ascii="Sylfaen" w:hAnsi="Sylfaen" w:cs="Sylfaen"/>
          <w:sz w:val="20"/>
          <w:szCs w:val="20"/>
          <w:lang w:val="ka-GE"/>
        </w:rPr>
        <w:t>მოწოდება</w:t>
      </w:r>
      <w:r w:rsidR="000A7CCB">
        <w:rPr>
          <w:rFonts w:ascii="Sylfaen" w:hAnsi="Sylfaen" w:cs="Sylfaen"/>
          <w:sz w:val="20"/>
          <w:szCs w:val="20"/>
          <w:lang w:val="ka-GE"/>
        </w:rPr>
        <w:t xml:space="preserve"> დანართ #3-ში </w:t>
      </w:r>
      <w:r w:rsidR="00B3003E">
        <w:rPr>
          <w:rFonts w:ascii="Sylfaen" w:hAnsi="Sylfaen" w:cs="Sylfaen"/>
          <w:sz w:val="20"/>
          <w:szCs w:val="20"/>
          <w:lang w:val="ka-GE"/>
        </w:rPr>
        <w:t xml:space="preserve">ჩემს მიერ </w:t>
      </w:r>
      <w:bookmarkStart w:id="0" w:name="_GoBack"/>
      <w:bookmarkEnd w:id="0"/>
      <w:r w:rsidR="000A7CCB">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lastRenderedPageBreak/>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B22646" w:rsidRPr="00B22646">
        <w:rPr>
          <w:rFonts w:ascii="Sylfaen" w:hAnsi="Sylfaen"/>
          <w:sz w:val="20"/>
          <w:szCs w:val="20"/>
          <w:lang w:val="ka-GE"/>
        </w:rPr>
        <w:t>ძვირფასი ქვების, ლითონისა და ფულის შესაფუთი პარკების</w:t>
      </w:r>
      <w:r w:rsidR="00B22646">
        <w:rPr>
          <w:rFonts w:ascii="Sylfaen" w:hAnsi="Sylfaen"/>
          <w:sz w:val="20"/>
          <w:szCs w:val="20"/>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7ED26-9FCE-41CA-9DF5-8F242509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190</cp:revision>
  <cp:lastPrinted>2012-09-17T06:52:00Z</cp:lastPrinted>
  <dcterms:created xsi:type="dcterms:W3CDTF">2012-08-22T11:21:00Z</dcterms:created>
  <dcterms:modified xsi:type="dcterms:W3CDTF">2019-05-02T08:09:00Z</dcterms:modified>
</cp:coreProperties>
</file>