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511CC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151F96" w:rsidRPr="00E726F2" w:rsidRDefault="00151F96" w:rsidP="00151F96">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Pr>
                <w:rFonts w:ascii="Sylfaen" w:hAnsi="Sylfaen" w:cs="Arial"/>
                <w:b/>
                <w:sz w:val="20"/>
                <w:szCs w:val="20"/>
                <w:lang w:val="ka-GE"/>
              </w:rPr>
              <w:t>ირაკლი შენგელაია.</w:t>
            </w:r>
          </w:p>
          <w:p w:rsidR="00151F96" w:rsidRPr="007C208A" w:rsidRDefault="00151F96" w:rsidP="00151F96">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Pr>
                <w:rFonts w:ascii="Sylfaen" w:hAnsi="Sylfaen"/>
                <w:sz w:val="20"/>
                <w:szCs w:val="20"/>
                <w:lang w:val="ka-GE"/>
              </w:rPr>
              <w:t>231</w:t>
            </w:r>
            <w:r w:rsidRPr="004F4E52">
              <w:rPr>
                <w:rFonts w:ascii="Sylfaen" w:hAnsi="Sylfaen"/>
                <w:sz w:val="20"/>
                <w:szCs w:val="20"/>
                <w:lang w:val="ka-GE"/>
              </w:rPr>
              <w:t>) +995 59</w:t>
            </w:r>
            <w:r w:rsidRPr="007C208A">
              <w:rPr>
                <w:rFonts w:ascii="Sylfaen" w:hAnsi="Sylfaen"/>
                <w:sz w:val="20"/>
                <w:szCs w:val="20"/>
                <w:lang w:val="ka-GE"/>
              </w:rPr>
              <w:t xml:space="preserve">5 </w:t>
            </w:r>
            <w:r w:rsidRPr="000B4EB1">
              <w:rPr>
                <w:rFonts w:ascii="Sylfaen" w:hAnsi="Sylfaen"/>
                <w:sz w:val="20"/>
                <w:szCs w:val="20"/>
                <w:lang w:val="ka-GE"/>
              </w:rPr>
              <w:t>33</w:t>
            </w:r>
            <w:r>
              <w:rPr>
                <w:rFonts w:ascii="Sylfaen" w:hAnsi="Sylfaen"/>
                <w:sz w:val="20"/>
                <w:szCs w:val="20"/>
                <w:lang w:val="ka-GE"/>
              </w:rPr>
              <w:t>-</w:t>
            </w:r>
            <w:r w:rsidRPr="000B4EB1">
              <w:rPr>
                <w:rFonts w:ascii="Sylfaen" w:hAnsi="Sylfaen"/>
                <w:sz w:val="20"/>
                <w:szCs w:val="20"/>
                <w:lang w:val="ka-GE"/>
              </w:rPr>
              <w:t>16</w:t>
            </w:r>
            <w:r>
              <w:rPr>
                <w:rFonts w:ascii="Sylfaen" w:hAnsi="Sylfaen"/>
                <w:sz w:val="20"/>
                <w:szCs w:val="20"/>
                <w:lang w:val="ka-GE"/>
              </w:rPr>
              <w:t>-</w:t>
            </w:r>
            <w:r w:rsidRPr="000B4EB1">
              <w:rPr>
                <w:rFonts w:ascii="Sylfaen" w:hAnsi="Sylfaen"/>
                <w:sz w:val="20"/>
                <w:szCs w:val="20"/>
                <w:lang w:val="ka-GE"/>
              </w:rPr>
              <w:t>04</w:t>
            </w:r>
          </w:p>
          <w:p w:rsidR="009A4F35" w:rsidRPr="0090315E" w:rsidRDefault="00151F96" w:rsidP="004A64DB">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Pr="00151F96">
                <w:rPr>
                  <w:rStyle w:val="Hyperlink"/>
                  <w:rFonts w:ascii="Sylfaen" w:hAnsi="Sylfaen"/>
                  <w:color w:val="auto"/>
                  <w:sz w:val="20"/>
                  <w:szCs w:val="20"/>
                  <w:u w:val="none"/>
                  <w:lang w:val="ka-GE"/>
                </w:rPr>
                <w:t>i.shengelaia@vtb.ge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511CCE" w:rsidRPr="00511CCE" w:rsidRDefault="007559D5" w:rsidP="00151F96">
            <w:pPr>
              <w:spacing w:after="0" w:line="288" w:lineRule="auto"/>
              <w:contextualSpacing/>
              <w:jc w:val="both"/>
              <w:rPr>
                <w:rFonts w:ascii="Sylfaen" w:eastAsia="Geo ABC" w:hAnsi="Sylfaen"/>
                <w:bCs/>
                <w:iCs/>
                <w:sz w:val="20"/>
                <w:szCs w:val="20"/>
                <w:lang w:val="ka-GE"/>
              </w:rPr>
            </w:pPr>
            <w:r w:rsidRPr="007559D5">
              <w:rPr>
                <w:rFonts w:ascii="Sylfaen" w:eastAsia="Geo ABC" w:hAnsi="Sylfaen"/>
                <w:bCs/>
                <w:iCs/>
                <w:sz w:val="20"/>
                <w:szCs w:val="20"/>
                <w:lang w:val="ka-GE"/>
              </w:rPr>
              <w:t xml:space="preserve">სს „ვითიბი ბანკი ჯორჯია“ </w:t>
            </w:r>
            <w:r w:rsidR="00151F96">
              <w:rPr>
                <w:rFonts w:ascii="Sylfaen" w:eastAsia="Geo ABC" w:hAnsi="Sylfaen"/>
                <w:bCs/>
                <w:iCs/>
                <w:sz w:val="20"/>
                <w:szCs w:val="20"/>
                <w:lang w:val="ka-GE"/>
              </w:rPr>
              <w:t>სალაროს ტექნიკის შესყიდვის მიზნით აცხადებს ღია ტენდერს.</w:t>
            </w:r>
          </w:p>
          <w:p w:rsidR="00E3244A" w:rsidRPr="00E63E0F" w:rsidRDefault="00E3244A" w:rsidP="00E63E0F">
            <w:pPr>
              <w:spacing w:after="0" w:line="288" w:lineRule="auto"/>
              <w:contextualSpacing/>
              <w:jc w:val="both"/>
              <w:rPr>
                <w:rFonts w:ascii="Sylfaen" w:eastAsia="Geo ABC" w:hAnsi="Sylfaen"/>
                <w:sz w:val="20"/>
                <w:szCs w:val="20"/>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w:t>
            </w:r>
            <w:r w:rsidR="0002516E">
              <w:rPr>
                <w:rFonts w:ascii="Sylfaen" w:hAnsi="Sylfaen"/>
                <w:b/>
                <w:sz w:val="20"/>
                <w:szCs w:val="20"/>
                <w:lang w:val="ka-GE"/>
              </w:rPr>
              <w:t>ა და ვადების</w:t>
            </w:r>
            <w:r w:rsidR="0090315E" w:rsidRPr="0090315E">
              <w:rPr>
                <w:rFonts w:ascii="Sylfaen" w:hAnsi="Sylfaen"/>
                <w:b/>
                <w:sz w:val="20"/>
                <w:szCs w:val="20"/>
                <w:lang w:val="ka-GE"/>
              </w:rPr>
              <w:t xml:space="preserve"> შესახებ:</w:t>
            </w:r>
          </w:p>
          <w:p w:rsidR="0002516E" w:rsidRPr="009A4F35" w:rsidRDefault="00151F96" w:rsidP="0002516E">
            <w:pPr>
              <w:pStyle w:val="BodyText"/>
              <w:rPr>
                <w:rFonts w:ascii="Sylfaen" w:hAnsi="Sylfaen"/>
                <w:b/>
                <w:sz w:val="20"/>
                <w:szCs w:val="20"/>
                <w:lang w:val="ka-GE"/>
              </w:rPr>
            </w:pPr>
            <w:r w:rsidRPr="009A4F35">
              <w:rPr>
                <w:rFonts w:ascii="Sylfaen" w:eastAsia="Geo ABC" w:hAnsi="Sylfaen"/>
                <w:sz w:val="20"/>
                <w:szCs w:val="20"/>
                <w:lang w:val="ka-GE"/>
              </w:rPr>
              <w:t>საქონლის მიწოდების ადგილი:</w:t>
            </w:r>
            <w:r w:rsidR="009A4F35" w:rsidRPr="009A4F35">
              <w:rPr>
                <w:rFonts w:ascii="Sylfaen" w:eastAsia="Geo ABC" w:hAnsi="Sylfaen"/>
                <w:sz w:val="20"/>
                <w:szCs w:val="20"/>
              </w:rPr>
              <w:t xml:space="preserve"> </w:t>
            </w:r>
            <w:r w:rsidR="009A4F35" w:rsidRPr="009A4F35">
              <w:rPr>
                <w:rFonts w:ascii="Sylfaen" w:eastAsia="Geo ABC" w:hAnsi="Sylfaen"/>
                <w:sz w:val="20"/>
                <w:szCs w:val="20"/>
                <w:lang w:val="ka-GE"/>
              </w:rPr>
              <w:t>ქ. თბილისი, ჭანტურიას #14.</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Pr="0090315E" w:rsidRDefault="00193CB5" w:rsidP="005D70D1">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7559D5" w:rsidP="00151F96">
            <w:pPr>
              <w:spacing w:line="288" w:lineRule="auto"/>
              <w:jc w:val="both"/>
              <w:rPr>
                <w:rFonts w:ascii="Sylfaen" w:hAnsi="Sylfaen"/>
                <w:b/>
                <w:sz w:val="20"/>
                <w:szCs w:val="20"/>
                <w:lang w:val="ka-GE"/>
              </w:rPr>
            </w:pPr>
            <w:proofErr w:type="spellStart"/>
            <w:r w:rsidRPr="007559D5">
              <w:rPr>
                <w:rFonts w:ascii="Sylfaen" w:hAnsi="Sylfaen"/>
                <w:sz w:val="20"/>
                <w:szCs w:val="20"/>
                <w:lang w:val="ka-GE"/>
              </w:rPr>
              <w:t>სატენდერო</w:t>
            </w:r>
            <w:proofErr w:type="spellEnd"/>
            <w:r w:rsidRPr="007559D5">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151F96">
              <w:rPr>
                <w:rFonts w:ascii="Sylfaen" w:hAnsi="Sylfaen"/>
                <w:sz w:val="20"/>
                <w:szCs w:val="20"/>
                <w:lang w:val="ka-GE"/>
              </w:rPr>
              <w:t xml:space="preserve">საქონლის </w:t>
            </w:r>
            <w:proofErr w:type="spellStart"/>
            <w:r w:rsidR="00151F96">
              <w:rPr>
                <w:rFonts w:ascii="Sylfaen" w:hAnsi="Sylfaen"/>
                <w:sz w:val="20"/>
                <w:szCs w:val="20"/>
                <w:lang w:val="ka-GE"/>
              </w:rPr>
              <w:t>მიწოდებასთნ</w:t>
            </w:r>
            <w:proofErr w:type="spellEnd"/>
            <w:r w:rsidR="000B4EB1">
              <w:rPr>
                <w:rFonts w:ascii="Sylfaen" w:hAnsi="Sylfaen"/>
                <w:sz w:val="20"/>
                <w:szCs w:val="20"/>
                <w:lang w:val="ka-GE"/>
              </w:rPr>
              <w:t xml:space="preserve"> (</w:t>
            </w:r>
            <w:r w:rsidRPr="007559D5">
              <w:rPr>
                <w:rFonts w:ascii="Sylfaen" w:hAnsi="Sylfaen"/>
                <w:sz w:val="20"/>
                <w:szCs w:val="20"/>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151F96">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151F96" w:rsidRPr="004A64DB">
              <w:rPr>
                <w:rFonts w:ascii="Sylfaen" w:hAnsi="Sylfaen"/>
                <w:sz w:val="20"/>
                <w:szCs w:val="20"/>
                <w:lang w:val="ka-GE"/>
              </w:rPr>
              <w:t>09 სექტემბრის</w:t>
            </w:r>
            <w:r w:rsidR="005D70D1">
              <w:rPr>
                <w:rFonts w:ascii="Sylfaen" w:hAnsi="Sylfaen"/>
                <w:sz w:val="20"/>
                <w:szCs w:val="20"/>
                <w:lang w:val="ka-GE"/>
              </w:rPr>
              <w:t xml:space="preserve"> </w:t>
            </w:r>
            <w:r w:rsidRPr="0090315E">
              <w:rPr>
                <w:rFonts w:ascii="Sylfaen" w:hAnsi="Sylfaen"/>
                <w:sz w:val="20"/>
                <w:szCs w:val="20"/>
                <w:lang w:val="ka-GE"/>
              </w:rPr>
              <w:t xml:space="preserve">18:00 საათამდე, </w:t>
            </w:r>
            <w:r w:rsidR="00511CCE">
              <w:rPr>
                <w:rFonts w:ascii="Sylfaen" w:hAnsi="Sylfaen"/>
                <w:sz w:val="20"/>
                <w:szCs w:val="20"/>
                <w:lang w:val="ka-GE"/>
              </w:rPr>
              <w:t xml:space="preserve">შემდეგ </w:t>
            </w:r>
            <w:r w:rsidRPr="0090315E">
              <w:rPr>
                <w:rFonts w:ascii="Sylfaen" w:hAnsi="Sylfaen"/>
                <w:sz w:val="20"/>
                <w:szCs w:val="20"/>
                <w:lang w:val="ka-GE"/>
              </w:rPr>
              <w:t>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w:t>
            </w:r>
            <w:r w:rsidR="00511CCE">
              <w:rPr>
                <w:rFonts w:ascii="Sylfaen" w:hAnsi="Sylfaen"/>
                <w:sz w:val="20"/>
                <w:szCs w:val="20"/>
                <w:lang w:val="ka-GE"/>
              </w:rPr>
              <w:t>ი</w:t>
            </w:r>
            <w:r w:rsidRPr="0090315E">
              <w:rPr>
                <w:rFonts w:ascii="Sylfaen" w:hAnsi="Sylfaen"/>
                <w:sz w:val="20"/>
                <w:szCs w:val="20"/>
                <w:lang w:val="ka-GE"/>
              </w:rPr>
              <w:t xml:space="preserve">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8567D8">
              <w:rPr>
                <w:rFonts w:ascii="Sylfaen" w:hAnsi="Sylfaen"/>
                <w:sz w:val="20"/>
                <w:szCs w:val="20"/>
                <w:lang w:val="ka-GE"/>
              </w:rPr>
              <w:t xml:space="preserve">ფასების ცხრილის </w:t>
            </w:r>
            <w:r w:rsidR="007559D5">
              <w:rPr>
                <w:rFonts w:ascii="Sylfaen" w:hAnsi="Sylfaen"/>
                <w:sz w:val="20"/>
                <w:szCs w:val="20"/>
                <w:lang w:val="ka-GE"/>
              </w:rPr>
              <w:t>დანართი #3-ის შესაბამისად;</w:t>
            </w:r>
          </w:p>
          <w:p w:rsidR="007825F6" w:rsidRPr="001155FF"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w:t>
            </w:r>
            <w:r w:rsidR="000B4EB1">
              <w:rPr>
                <w:rFonts w:ascii="Sylfaen" w:hAnsi="Sylfaen"/>
                <w:sz w:val="20"/>
                <w:szCs w:val="20"/>
                <w:lang w:val="ka-GE"/>
              </w:rPr>
              <w:t>ს</w:t>
            </w:r>
            <w:r w:rsidR="00151F96">
              <w:rPr>
                <w:rFonts w:ascii="Sylfaen" w:hAnsi="Sylfaen"/>
                <w:sz w:val="20"/>
                <w:szCs w:val="20"/>
                <w:lang w:val="ka-GE"/>
              </w:rPr>
              <w:t>აქონლის მიწოდების ვადის შესახებ;</w:t>
            </w:r>
          </w:p>
          <w:p w:rsidR="007825F6"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151F96">
              <w:rPr>
                <w:rFonts w:ascii="Sylfaen" w:hAnsi="Sylfaen"/>
                <w:sz w:val="20"/>
                <w:szCs w:val="20"/>
                <w:lang w:val="ka-GE"/>
              </w:rPr>
              <w:t>რობების შესახებ;</w:t>
            </w:r>
          </w:p>
          <w:p w:rsidR="005D70D1" w:rsidRPr="0090315E" w:rsidRDefault="000B4EB1"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EB59DD" w:rsidRDefault="00E3244A" w:rsidP="00F55BDD">
            <w:pPr>
              <w:spacing w:line="288" w:lineRule="auto"/>
              <w:jc w:val="center"/>
              <w:rPr>
                <w:rFonts w:ascii="Sylfaen" w:hAnsi="Sylfaen"/>
                <w:sz w:val="20"/>
                <w:szCs w:val="20"/>
                <w:lang w:val="ka-GE"/>
              </w:rPr>
            </w:pPr>
            <w:r w:rsidRPr="00EB59DD">
              <w:rPr>
                <w:rFonts w:ascii="Sylfaen" w:hAnsi="Sylfaen"/>
                <w:sz w:val="20"/>
                <w:szCs w:val="20"/>
                <w:lang w:val="ka-GE"/>
              </w:rPr>
              <w:t>1</w:t>
            </w:r>
            <w:r w:rsidR="00AB517D" w:rsidRPr="00EB59DD">
              <w:rPr>
                <w:rFonts w:ascii="Sylfaen" w:hAnsi="Sylfaen"/>
                <w:sz w:val="20"/>
                <w:szCs w:val="20"/>
                <w:lang w:val="ka-GE"/>
              </w:rPr>
              <w:t>2</w:t>
            </w:r>
            <w:r w:rsidRPr="00EB59DD">
              <w:rPr>
                <w:rFonts w:ascii="Sylfaen" w:hAnsi="Sylfaen"/>
                <w:sz w:val="20"/>
                <w:szCs w:val="20"/>
                <w:lang w:val="ka-GE"/>
              </w:rPr>
              <w:t>.</w:t>
            </w:r>
          </w:p>
        </w:tc>
        <w:tc>
          <w:tcPr>
            <w:tcW w:w="9540" w:type="dxa"/>
          </w:tcPr>
          <w:p w:rsidR="00E3244A" w:rsidRPr="00EB59DD" w:rsidRDefault="00E3244A" w:rsidP="00F55BDD">
            <w:pPr>
              <w:pStyle w:val="BodyText"/>
              <w:spacing w:line="288" w:lineRule="auto"/>
              <w:rPr>
                <w:rFonts w:ascii="Sylfaen" w:hAnsi="Sylfaen"/>
                <w:b/>
                <w:sz w:val="20"/>
                <w:szCs w:val="20"/>
                <w:lang w:val="ka-GE"/>
              </w:rPr>
            </w:pPr>
            <w:r w:rsidRPr="00EB59DD">
              <w:rPr>
                <w:rFonts w:ascii="Sylfaen" w:hAnsi="Sylfaen"/>
                <w:b/>
                <w:sz w:val="20"/>
                <w:szCs w:val="20"/>
                <w:lang w:val="ka-GE"/>
              </w:rPr>
              <w:t xml:space="preserve">ინფორმაცია ალტერნატიული </w:t>
            </w:r>
            <w:proofErr w:type="spellStart"/>
            <w:r w:rsidRPr="00EB59DD">
              <w:rPr>
                <w:rFonts w:ascii="Sylfaen" w:hAnsi="Sylfaen"/>
                <w:b/>
                <w:sz w:val="20"/>
                <w:szCs w:val="20"/>
                <w:lang w:val="ka-GE"/>
              </w:rPr>
              <w:t>სატენდერო</w:t>
            </w:r>
            <w:proofErr w:type="spellEnd"/>
            <w:r w:rsidRPr="00EB59DD">
              <w:rPr>
                <w:rFonts w:ascii="Sylfaen" w:hAnsi="Sylfaen"/>
                <w:b/>
                <w:sz w:val="20"/>
                <w:szCs w:val="20"/>
                <w:lang w:val="ka-GE"/>
              </w:rPr>
              <w:t xml:space="preserve"> წინადადების წარმოდგენის შესახებ:</w:t>
            </w:r>
          </w:p>
          <w:p w:rsidR="007825F6" w:rsidRPr="00EB59DD" w:rsidRDefault="007825F6" w:rsidP="00193CB5">
            <w:pPr>
              <w:pStyle w:val="BodyText"/>
              <w:spacing w:line="288" w:lineRule="auto"/>
              <w:rPr>
                <w:rFonts w:ascii="Sylfaen" w:hAnsi="Sylfaen"/>
                <w:sz w:val="20"/>
                <w:szCs w:val="20"/>
                <w:lang w:val="ka-GE"/>
              </w:rPr>
            </w:pPr>
            <w:r w:rsidRPr="00EB59DD">
              <w:rPr>
                <w:rFonts w:ascii="Sylfaen" w:hAnsi="Sylfaen"/>
                <w:sz w:val="20"/>
                <w:szCs w:val="20"/>
                <w:lang w:val="ka-GE"/>
              </w:rPr>
              <w:t xml:space="preserve">ალტერნატიული </w:t>
            </w:r>
            <w:proofErr w:type="spellStart"/>
            <w:r w:rsidRPr="00EB59DD">
              <w:rPr>
                <w:rFonts w:ascii="Sylfaen" w:hAnsi="Sylfaen"/>
                <w:sz w:val="20"/>
                <w:szCs w:val="20"/>
                <w:lang w:val="ka-GE"/>
              </w:rPr>
              <w:t>სატენდერო</w:t>
            </w:r>
            <w:proofErr w:type="spellEnd"/>
            <w:r w:rsidRPr="00EB59DD">
              <w:rPr>
                <w:rFonts w:ascii="Sylfaen" w:hAnsi="Sylfaen"/>
                <w:sz w:val="20"/>
                <w:szCs w:val="20"/>
                <w:lang w:val="ka-GE"/>
              </w:rPr>
              <w:t xml:space="preserve"> წინად</w:t>
            </w:r>
            <w:r w:rsidR="00193CB5" w:rsidRPr="00EB59DD">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151F96" w:rsidRDefault="007E75C8" w:rsidP="00151F96">
            <w:pPr>
              <w:spacing w:line="288" w:lineRule="auto"/>
              <w:jc w:val="both"/>
              <w:rPr>
                <w:rFonts w:ascii="Sylfaen" w:hAnsi="Sylfaen"/>
                <w:sz w:val="20"/>
                <w:szCs w:val="20"/>
                <w:lang w:val="ka-GE"/>
              </w:rPr>
            </w:pPr>
            <w:r w:rsidRPr="007E75C8">
              <w:rPr>
                <w:rFonts w:ascii="Sylfaen" w:hAnsi="Sylfaen"/>
                <w:sz w:val="20"/>
                <w:szCs w:val="20"/>
                <w:lang w:val="ka-GE"/>
              </w:rPr>
              <w:t xml:space="preserve">ანგარიშსწორება შემსრულებელთან იწარმოებს საქონლის მოწოდების მიხედვით, მიღება – ჩაბარების აქტის გაფორმებიდან 10 (ათი) სამუშაო დღის განმავლობაში. </w:t>
            </w:r>
          </w:p>
          <w:p w:rsidR="00151F96" w:rsidRPr="0090315E" w:rsidRDefault="00151F96" w:rsidP="00151F96">
            <w:pPr>
              <w:spacing w:line="288" w:lineRule="auto"/>
              <w:jc w:val="both"/>
              <w:rPr>
                <w:rFonts w:ascii="Sylfaen" w:hAnsi="Sylfaen"/>
                <w:sz w:val="20"/>
                <w:szCs w:val="20"/>
                <w:lang w:val="ka-GE"/>
              </w:rPr>
            </w:pPr>
            <w:r w:rsidRPr="00B50800">
              <w:rPr>
                <w:rFonts w:ascii="Sylfaen" w:hAnsi="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w:t>
            </w:r>
            <w:r>
              <w:rPr>
                <w:rFonts w:ascii="Sylfaen" w:hAnsi="Sylfaen"/>
                <w:sz w:val="20"/>
                <w:szCs w:val="20"/>
                <w:lang w:val="ka-GE"/>
              </w:rPr>
              <w:t>ლშეკრულების საერთო ღირებულების 5</w:t>
            </w:r>
            <w:r w:rsidRPr="00B50800">
              <w:rPr>
                <w:rFonts w:ascii="Sylfaen" w:hAnsi="Sylfaen"/>
                <w:sz w:val="20"/>
                <w:szCs w:val="20"/>
                <w:lang w:val="ka-GE"/>
              </w:rPr>
              <w:t>0%–ზე მეტი.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151F96" w:rsidRDefault="00151F96" w:rsidP="00E3244A">
      <w:pPr>
        <w:tabs>
          <w:tab w:val="left" w:pos="516"/>
          <w:tab w:val="left" w:pos="1682"/>
        </w:tabs>
        <w:rPr>
          <w:rFonts w:ascii="Sylfaen" w:hAnsi="Sylfaen"/>
          <w:sz w:val="20"/>
          <w:szCs w:val="20"/>
          <w:lang w:val="ka-GE"/>
        </w:rPr>
      </w:pPr>
    </w:p>
    <w:p w:rsidR="00151F96" w:rsidRDefault="00151F96" w:rsidP="00E3244A">
      <w:pPr>
        <w:tabs>
          <w:tab w:val="left" w:pos="516"/>
          <w:tab w:val="left" w:pos="1682"/>
        </w:tabs>
        <w:rPr>
          <w:rFonts w:ascii="Sylfaen" w:hAnsi="Sylfaen"/>
          <w:sz w:val="20"/>
          <w:szCs w:val="20"/>
          <w:lang w:val="ka-GE"/>
        </w:rPr>
      </w:pPr>
    </w:p>
    <w:p w:rsidR="00151F96" w:rsidRDefault="00151F96"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4A64DB" w:rsidRDefault="004A64DB" w:rsidP="00E3244A">
      <w:pPr>
        <w:tabs>
          <w:tab w:val="left" w:pos="516"/>
          <w:tab w:val="left" w:pos="1682"/>
        </w:tabs>
        <w:rPr>
          <w:rFonts w:ascii="Sylfaen" w:hAnsi="Sylfaen"/>
          <w:sz w:val="20"/>
          <w:szCs w:val="20"/>
          <w:lang w:val="ka-GE"/>
        </w:rPr>
      </w:pPr>
    </w:p>
    <w:p w:rsidR="004A64DB" w:rsidRDefault="004A64DB" w:rsidP="00E3244A">
      <w:pPr>
        <w:tabs>
          <w:tab w:val="left" w:pos="516"/>
          <w:tab w:val="left" w:pos="1682"/>
        </w:tabs>
        <w:rPr>
          <w:rFonts w:ascii="Sylfaen" w:hAnsi="Sylfaen"/>
          <w:sz w:val="20"/>
          <w:szCs w:val="20"/>
          <w:lang w:val="ka-GE"/>
        </w:rPr>
      </w:pPr>
    </w:p>
    <w:p w:rsidR="004A64DB" w:rsidRPr="0090315E" w:rsidRDefault="004A64DB"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151F96">
        <w:rPr>
          <w:rFonts w:ascii="Sylfaen" w:hAnsi="Sylfaen" w:cs="Sylfaen"/>
          <w:sz w:val="20"/>
          <w:szCs w:val="20"/>
          <w:lang w:val="ka-GE"/>
        </w:rPr>
        <w:t>სალაროს ტექნიკის</w:t>
      </w:r>
      <w:r w:rsidR="00511CCE">
        <w:rPr>
          <w:rFonts w:ascii="Sylfaen" w:hAnsi="Sylfaen" w:cs="Sylfaen"/>
          <w:sz w:val="20"/>
          <w:szCs w:val="20"/>
          <w:lang w:val="ka-GE"/>
        </w:rPr>
        <w:t xml:space="preserve"> მი</w:t>
      </w:r>
      <w:r w:rsidR="00912C7C">
        <w:rPr>
          <w:rFonts w:ascii="Sylfaen" w:hAnsi="Sylfaen" w:cs="Sylfaen"/>
          <w:sz w:val="20"/>
          <w:szCs w:val="20"/>
          <w:lang w:val="ka-GE"/>
        </w:rPr>
        <w:t>წოდება</w:t>
      </w:r>
      <w:r w:rsidR="00511CCE">
        <w:rPr>
          <w:rFonts w:ascii="Sylfaen" w:hAnsi="Sylfaen" w:cs="Sylfaen"/>
          <w:sz w:val="20"/>
          <w:szCs w:val="20"/>
          <w:lang w:val="ka-GE"/>
        </w:rPr>
        <w:t xml:space="preserve"> </w:t>
      </w:r>
      <w:r w:rsidRPr="00055C75">
        <w:rPr>
          <w:rFonts w:ascii="Sylfaen" w:hAnsi="Sylfaen" w:cs="Sylfaen"/>
          <w:sz w:val="20"/>
          <w:szCs w:val="20"/>
          <w:lang w:val="ka-GE"/>
        </w:rPr>
        <w:t xml:space="preserve">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12C7C" w:rsidRPr="00080C63" w:rsidRDefault="00151F96" w:rsidP="00912C7C">
      <w:pPr>
        <w:spacing w:after="0" w:line="288" w:lineRule="atLeast"/>
        <w:jc w:val="both"/>
        <w:rPr>
          <w:rFonts w:ascii="Sylfaen" w:hAnsi="Sylfaen"/>
          <w:sz w:val="20"/>
          <w:szCs w:val="20"/>
          <w:lang w:val="ka-GE"/>
        </w:rPr>
      </w:pPr>
      <w:r>
        <w:rPr>
          <w:rFonts w:ascii="Sylfaen" w:hAnsi="Sylfaen"/>
          <w:sz w:val="20"/>
          <w:szCs w:val="20"/>
          <w:lang w:val="ka-GE"/>
        </w:rPr>
        <w:t xml:space="preserve">                      </w:t>
      </w:r>
      <w:r w:rsidR="00912C7C"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12C7C" w:rsidRPr="00080C63" w:rsidRDefault="00912C7C" w:rsidP="00912C7C">
      <w:pPr>
        <w:spacing w:after="0" w:line="288" w:lineRule="atLeast"/>
        <w:jc w:val="both"/>
        <w:rPr>
          <w:rFonts w:ascii="LitNusx" w:hAnsi="LitNusx"/>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lastRenderedPageBreak/>
        <w:t xml:space="preserve">          </w:t>
      </w:r>
    </w:p>
    <w:p w:rsidR="00151F96" w:rsidRDefault="00151F96" w:rsidP="00AD361B">
      <w:pPr>
        <w:spacing w:line="288" w:lineRule="atLeast"/>
        <w:jc w:val="right"/>
        <w:rPr>
          <w:rFonts w:ascii="Sylfaen" w:hAnsi="Sylfaen"/>
          <w:b/>
          <w:i/>
          <w:sz w:val="20"/>
          <w:szCs w:val="20"/>
          <w:u w:val="single"/>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bookmarkStart w:id="0" w:name="_GoBack"/>
      <w:bookmarkEnd w:id="0"/>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151F96">
        <w:rPr>
          <w:rFonts w:ascii="Sylfaen" w:hAnsi="Sylfaen"/>
          <w:sz w:val="20"/>
          <w:szCs w:val="20"/>
          <w:lang w:val="ka-GE"/>
        </w:rPr>
        <w:t>სალაროს ტექნიკის</w:t>
      </w:r>
      <w:r w:rsidR="00912C7C">
        <w:rPr>
          <w:rFonts w:ascii="Sylfaen" w:hAnsi="Sylfaen"/>
          <w:sz w:val="20"/>
          <w:szCs w:val="20"/>
          <w:lang w:val="ka-GE"/>
        </w:rPr>
        <w:t xml:space="preserve">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 ABC">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03238C0"/>
    <w:multiLevelType w:val="hybridMultilevel"/>
    <w:tmpl w:val="1F2635E0"/>
    <w:lvl w:ilvl="0" w:tplc="2A36E790">
      <w:start w:val="1"/>
      <w:numFmt w:val="decimal"/>
      <w:lvlText w:val="%1."/>
      <w:lvlJc w:val="left"/>
      <w:pPr>
        <w:ind w:left="720" w:hanging="360"/>
      </w:pPr>
      <w:rPr>
        <w:rFonts w:eastAsia="Geo AB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2516E"/>
    <w:rsid w:val="000326A3"/>
    <w:rsid w:val="000339BE"/>
    <w:rsid w:val="00040F89"/>
    <w:rsid w:val="00055C75"/>
    <w:rsid w:val="00082279"/>
    <w:rsid w:val="00084079"/>
    <w:rsid w:val="000A11A9"/>
    <w:rsid w:val="000B4EB1"/>
    <w:rsid w:val="000C4882"/>
    <w:rsid w:val="000D4114"/>
    <w:rsid w:val="000E3A73"/>
    <w:rsid w:val="000E3CBA"/>
    <w:rsid w:val="00111C8C"/>
    <w:rsid w:val="001155FF"/>
    <w:rsid w:val="00121B55"/>
    <w:rsid w:val="001229F7"/>
    <w:rsid w:val="001509AA"/>
    <w:rsid w:val="00151F96"/>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A64DB"/>
    <w:rsid w:val="004B1E27"/>
    <w:rsid w:val="004B2A4D"/>
    <w:rsid w:val="004C16BA"/>
    <w:rsid w:val="004C5A7A"/>
    <w:rsid w:val="004D3146"/>
    <w:rsid w:val="004D3543"/>
    <w:rsid w:val="00501CB6"/>
    <w:rsid w:val="00506A23"/>
    <w:rsid w:val="00507F62"/>
    <w:rsid w:val="00511CCE"/>
    <w:rsid w:val="005132F9"/>
    <w:rsid w:val="005142C7"/>
    <w:rsid w:val="00514998"/>
    <w:rsid w:val="0051794C"/>
    <w:rsid w:val="00523143"/>
    <w:rsid w:val="00550C84"/>
    <w:rsid w:val="00574B50"/>
    <w:rsid w:val="0059337E"/>
    <w:rsid w:val="005940D1"/>
    <w:rsid w:val="00597451"/>
    <w:rsid w:val="005B7650"/>
    <w:rsid w:val="005D1F8A"/>
    <w:rsid w:val="005D399B"/>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567D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A4F35"/>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159DE"/>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B59DD"/>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BD97"/>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568C3-B09B-4993-9990-C9E1721A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5</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195</cp:revision>
  <cp:lastPrinted>2012-09-17T06:52:00Z</cp:lastPrinted>
  <dcterms:created xsi:type="dcterms:W3CDTF">2012-08-22T11:21:00Z</dcterms:created>
  <dcterms:modified xsi:type="dcterms:W3CDTF">2019-09-03T13:22:00Z</dcterms:modified>
</cp:coreProperties>
</file>