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8A" w:rsidRPr="00B83D60" w:rsidRDefault="00CB598A" w:rsidP="00CB598A">
      <w:pPr>
        <w:rPr>
          <w:rFonts w:ascii="Sylfaen" w:hAnsi="Sylfaen"/>
        </w:rPr>
      </w:pPr>
      <w:r>
        <w:rPr>
          <w:rFonts w:ascii="Sylfaen" w:hAnsi="Sylfaen"/>
          <w:lang w:val="ka-GE"/>
        </w:rPr>
        <w:t>ლოტი</w:t>
      </w:r>
      <w:r w:rsidR="00AA42DA">
        <w:rPr>
          <w:rFonts w:ascii="Sylfaen" w:hAnsi="Sylfaen"/>
          <w:lang w:val="ka-GE"/>
        </w:rPr>
        <w:t xml:space="preserve"> #</w:t>
      </w:r>
      <w:r w:rsidR="00B83D60">
        <w:rPr>
          <w:rFonts w:ascii="Sylfaen" w:hAnsi="Sylfaen"/>
        </w:rPr>
        <w:t>1</w:t>
      </w:r>
    </w:p>
    <w:p w:rsidR="00CB598A" w:rsidRDefault="00CB598A" w:rsidP="00CB598A">
      <w:pPr>
        <w:rPr>
          <w:rFonts w:ascii="Sylfaen" w:hAnsi="Sylfaen"/>
          <w:lang w:val="ka-GE"/>
        </w:rPr>
      </w:pPr>
    </w:p>
    <w:p w:rsidR="00CB598A" w:rsidRPr="003464D0" w:rsidRDefault="00CB598A" w:rsidP="00CB598A">
      <w:pPr>
        <w:jc w:val="center"/>
        <w:rPr>
          <w:rFonts w:ascii="Arial" w:hAnsi="Arial" w:cs="Arial"/>
          <w:b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  <w:r w:rsidRPr="003464D0">
        <w:rPr>
          <w:rFonts w:ascii="Arial" w:hAnsi="Arial" w:cs="Arial"/>
          <w:b/>
        </w:rPr>
        <w:br/>
      </w:r>
    </w:p>
    <w:p w:rsidR="00CB598A" w:rsidRDefault="00CB598A" w:rsidP="00CB598A">
      <w:pPr>
        <w:jc w:val="center"/>
        <w:rPr>
          <w:rFonts w:ascii="Arial" w:hAnsi="Arial" w:cs="Arial"/>
        </w:rPr>
      </w:pPr>
    </w:p>
    <w:p w:rsidR="00CB598A" w:rsidRDefault="00CB598A" w:rsidP="00CB598A">
      <w:pPr>
        <w:rPr>
          <w:rFonts w:ascii="Sylfaen" w:hAnsi="Sylfaen" w:cs="Arial"/>
          <w:b/>
          <w:lang w:val="ka-GE"/>
        </w:rPr>
      </w:pPr>
      <w:r w:rsidRPr="009216EA">
        <w:rPr>
          <w:rFonts w:ascii="Sylfaen" w:hAnsi="Sylfaen" w:cs="Arial"/>
          <w:b/>
          <w:lang w:val="ka-GE"/>
        </w:rPr>
        <w:t>აღწერილობა: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315"/>
        <w:gridCol w:w="4320"/>
        <w:gridCol w:w="1396"/>
      </w:tblGrid>
      <w:tr w:rsidR="00CB598A" w:rsidRPr="006014D2" w:rsidTr="00523689">
        <w:tc>
          <w:tcPr>
            <w:tcW w:w="4315" w:type="dxa"/>
          </w:tcPr>
          <w:p w:rsidR="00CB598A" w:rsidRPr="006014D2" w:rsidRDefault="00CB598A" w:rsidP="008C4E2F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შესყიდვის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ობიექტის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4320" w:type="dxa"/>
          </w:tcPr>
          <w:p w:rsidR="00CB598A" w:rsidRPr="006014D2" w:rsidRDefault="00CB598A" w:rsidP="008C4E2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შესყიდვის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ობიექტის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აღწერილობა</w:t>
            </w:r>
            <w:proofErr w:type="spellEnd"/>
          </w:p>
        </w:tc>
        <w:tc>
          <w:tcPr>
            <w:tcW w:w="1396" w:type="dxa"/>
          </w:tcPr>
          <w:p w:rsidR="00CB598A" w:rsidRPr="006014D2" w:rsidRDefault="00CB598A" w:rsidP="008C4E2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CB598A" w:rsidRPr="006014D2" w:rsidTr="00523689">
        <w:tc>
          <w:tcPr>
            <w:tcW w:w="4315" w:type="dxa"/>
          </w:tcPr>
          <w:p w:rsidR="00CB598A" w:rsidRPr="006014D2" w:rsidRDefault="00CB598A" w:rsidP="008C4E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ცალი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51711">
              <w:rPr>
                <w:rFonts w:ascii="Sylfaen" w:eastAsia="Times New Roman" w:hAnsi="Sylfaen" w:cs="Sylfaen"/>
              </w:rPr>
              <w:t>Imperva</w:t>
            </w:r>
            <w:proofErr w:type="spellEnd"/>
            <w:r w:rsidRPr="00A51711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51711">
              <w:rPr>
                <w:rFonts w:ascii="Sylfaen" w:eastAsia="Times New Roman" w:hAnsi="Sylfaen" w:cs="Sylfaen"/>
              </w:rPr>
              <w:t>SecureSphere</w:t>
            </w:r>
            <w:proofErr w:type="spellEnd"/>
            <w:r w:rsidRPr="00A51711">
              <w:rPr>
                <w:rFonts w:ascii="Sylfaen" w:eastAsia="Times New Roman" w:hAnsi="Sylfaen" w:cs="Sylfaen"/>
              </w:rPr>
              <w:t xml:space="preserve"> v2500</w:t>
            </w:r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>-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ისთვის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გამოწერის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3120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120F7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ან 3 </w:t>
            </w:r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წლით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გახანგრძლივების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შეძენა</w:t>
            </w:r>
            <w:proofErr w:type="spellEnd"/>
          </w:p>
          <w:p w:rsidR="00CB598A" w:rsidRPr="006014D2" w:rsidRDefault="00CB598A" w:rsidP="008C4E2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CB598A" w:rsidRPr="00A434E8" w:rsidRDefault="00AA42DA" w:rsidP="00AA42D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A51711">
              <w:rPr>
                <w:rFonts w:ascii="Sylfaen" w:eastAsia="Times New Roman" w:hAnsi="Sylfaen" w:cs="Sylfaen"/>
              </w:rPr>
              <w:t>Imperva</w:t>
            </w:r>
            <w:proofErr w:type="spellEnd"/>
            <w:r w:rsidRPr="00A51711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51711">
              <w:rPr>
                <w:rFonts w:ascii="Sylfaen" w:eastAsia="Times New Roman" w:hAnsi="Sylfaen" w:cs="Sylfaen"/>
              </w:rPr>
              <w:t>SecureSphere</w:t>
            </w:r>
            <w:proofErr w:type="spellEnd"/>
            <w:r w:rsidRPr="00A51711">
              <w:rPr>
                <w:rFonts w:ascii="Sylfaen" w:eastAsia="Times New Roman" w:hAnsi="Sylfaen" w:cs="Sylfaen"/>
              </w:rPr>
              <w:t xml:space="preserve"> </w:t>
            </w:r>
            <w:r>
              <w:t>Enterprise Edition</w:t>
            </w:r>
            <w:r w:rsidR="00CB598A">
              <w:rPr>
                <w:rFonts w:ascii="Calibri" w:eastAsia="Times New Roman" w:hAnsi="Calibri" w:cs="Calibri"/>
                <w:color w:val="000000"/>
              </w:rPr>
              <w:br/>
              <w:t xml:space="preserve">Model: </w:t>
            </w:r>
            <w:r w:rsidRPr="00A51711">
              <w:rPr>
                <w:rFonts w:ascii="Sylfaen" w:eastAsia="Times New Roman" w:hAnsi="Sylfaen" w:cs="Sylfaen"/>
              </w:rPr>
              <w:t>v2500</w:t>
            </w:r>
          </w:p>
        </w:tc>
        <w:tc>
          <w:tcPr>
            <w:tcW w:w="1396" w:type="dxa"/>
            <w:vAlign w:val="center"/>
          </w:tcPr>
          <w:p w:rsidR="00CB598A" w:rsidRPr="006014D2" w:rsidRDefault="00CB598A" w:rsidP="008C4E2F">
            <w:pPr>
              <w:jc w:val="center"/>
              <w:rPr>
                <w:rFonts w:ascii="Arial" w:hAnsi="Arial" w:cs="Arial"/>
              </w:rPr>
            </w:pPr>
            <w:r w:rsidRPr="006014D2">
              <w:rPr>
                <w:rFonts w:ascii="Arial" w:hAnsi="Arial" w:cs="Arial"/>
              </w:rPr>
              <w:t>1</w:t>
            </w:r>
          </w:p>
        </w:tc>
      </w:tr>
    </w:tbl>
    <w:p w:rsidR="003B1A92" w:rsidRDefault="003B1A92"/>
    <w:p w:rsidR="00523689" w:rsidRDefault="00523689"/>
    <w:p w:rsidR="00A434E8" w:rsidRPr="004C1EBF" w:rsidRDefault="00A434E8" w:rsidP="00A434E8">
      <w:pPr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4C1EBF">
        <w:rPr>
          <w:rFonts w:ascii="Sylfaen" w:hAnsi="Sylfaen" w:cs="Sylfaen"/>
          <w:b/>
          <w:sz w:val="21"/>
          <w:szCs w:val="21"/>
        </w:rPr>
        <w:t>პრეტენდენტის</w:t>
      </w:r>
      <w:proofErr w:type="spellEnd"/>
      <w:proofErr w:type="gramEnd"/>
      <w:r w:rsidRPr="004C1EB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C1EBF">
        <w:rPr>
          <w:rFonts w:ascii="Sylfaen" w:hAnsi="Sylfaen" w:cs="Sylfaen"/>
          <w:b/>
          <w:sz w:val="21"/>
          <w:szCs w:val="21"/>
        </w:rPr>
        <w:t>მიერ</w:t>
      </w:r>
      <w:proofErr w:type="spellEnd"/>
      <w:r w:rsidRPr="004C1EB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C1EBF">
        <w:rPr>
          <w:rFonts w:ascii="Sylfaen" w:hAnsi="Sylfaen" w:cs="Sylfaen"/>
          <w:b/>
          <w:sz w:val="21"/>
          <w:szCs w:val="21"/>
        </w:rPr>
        <w:t>წარმოსადგენი</w:t>
      </w:r>
      <w:proofErr w:type="spellEnd"/>
      <w:r w:rsidRPr="004C1EB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C1EBF">
        <w:rPr>
          <w:rFonts w:ascii="Sylfaen" w:hAnsi="Sylfaen" w:cs="Sylfaen"/>
          <w:b/>
          <w:sz w:val="21"/>
          <w:szCs w:val="21"/>
        </w:rPr>
        <w:t>დოკუმენტები</w:t>
      </w:r>
      <w:proofErr w:type="spellEnd"/>
      <w:r w:rsidRPr="004C1EBF">
        <w:rPr>
          <w:rFonts w:ascii="Arial" w:hAnsi="Arial" w:cs="Arial"/>
          <w:b/>
          <w:sz w:val="21"/>
          <w:szCs w:val="21"/>
        </w:rPr>
        <w:t>:</w:t>
      </w:r>
    </w:p>
    <w:p w:rsidR="00A434E8" w:rsidRDefault="00A434E8" w:rsidP="00A434E8">
      <w:pPr>
        <w:rPr>
          <w:rFonts w:ascii="Arial" w:hAnsi="Arial" w:cs="Arial"/>
          <w:b/>
          <w:i/>
        </w:rPr>
      </w:pPr>
    </w:p>
    <w:p w:rsidR="00A434E8" w:rsidRPr="004C1EBF" w:rsidRDefault="00A434E8" w:rsidP="00A434E8">
      <w:pPr>
        <w:pStyle w:val="NoSpacing"/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>
        <w:rPr>
          <w:rFonts w:ascii="Sylfaen" w:hAnsi="Sylfaen" w:cs="Sylfaen"/>
          <w:sz w:val="21"/>
          <w:szCs w:val="21"/>
          <w:lang w:val="ka-GE"/>
        </w:rPr>
        <w:t>ლიცენზიებზე</w:t>
      </w:r>
      <w:r w:rsidRPr="00FA3E7E"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უნდა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ვრცელდებოდეს</w:t>
      </w:r>
      <w:r w:rsidRPr="00FA3E7E">
        <w:rPr>
          <w:sz w:val="21"/>
          <w:szCs w:val="21"/>
          <w:lang w:val="ka-GE"/>
        </w:rPr>
        <w:t xml:space="preserve"> </w:t>
      </w:r>
      <w:r>
        <w:rPr>
          <w:sz w:val="21"/>
          <w:szCs w:val="21"/>
          <w:lang w:val="ka-GE"/>
        </w:rPr>
        <w:t>1</w:t>
      </w:r>
      <w:r w:rsidR="003120F7">
        <w:rPr>
          <w:rFonts w:ascii="Sylfaen" w:hAnsi="Sylfaen"/>
          <w:sz w:val="21"/>
          <w:szCs w:val="21"/>
          <w:lang w:val="ka-GE"/>
        </w:rPr>
        <w:t xml:space="preserve"> ან 3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წლიანი</w:t>
      </w:r>
      <w:r w:rsidR="00523689">
        <w:rPr>
          <w:rFonts w:ascii="Sylfaen" w:hAnsi="Sylfaen" w:cs="Sylfaen"/>
          <w:sz w:val="21"/>
          <w:szCs w:val="21"/>
        </w:rPr>
        <w:t xml:space="preserve"> </w:t>
      </w:r>
      <w:r w:rsidR="00523689">
        <w:rPr>
          <w:rFonts w:ascii="Sylfaen" w:hAnsi="Sylfaen"/>
          <w:sz w:val="20"/>
          <w:szCs w:val="20"/>
          <w:lang w:val="ka-GE"/>
        </w:rPr>
        <w:t>კვირაში ოცდაოთხი საათი (</w:t>
      </w:r>
      <w:r w:rsidR="00523689">
        <w:rPr>
          <w:rFonts w:ascii="Sylfaen" w:hAnsi="Sylfaen"/>
          <w:sz w:val="20"/>
          <w:szCs w:val="20"/>
        </w:rPr>
        <w:t>24/7</w:t>
      </w:r>
      <w:r w:rsidR="00523689">
        <w:rPr>
          <w:rFonts w:ascii="Sylfaen" w:hAnsi="Sylfaen"/>
          <w:sz w:val="20"/>
          <w:szCs w:val="20"/>
          <w:lang w:val="ka-GE"/>
        </w:rPr>
        <w:t>)</w:t>
      </w:r>
      <w:r w:rsidRPr="00FA3E7E">
        <w:rPr>
          <w:sz w:val="21"/>
          <w:szCs w:val="21"/>
          <w:lang w:val="ka-GE"/>
        </w:rPr>
        <w:t xml:space="preserve"> </w:t>
      </w:r>
      <w:proofErr w:type="spellStart"/>
      <w:r w:rsidRPr="00FA3E7E">
        <w:rPr>
          <w:rFonts w:ascii="Sylfaen" w:hAnsi="Sylfaen" w:cs="Sylfaen"/>
          <w:sz w:val="21"/>
          <w:szCs w:val="21"/>
          <w:lang w:val="ka-GE"/>
        </w:rPr>
        <w:t>საგარანტიო</w:t>
      </w:r>
      <w:proofErr w:type="spellEnd"/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სერვის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მომსახურება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მწარმოებლის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მიერ</w:t>
      </w:r>
      <w:r>
        <w:rPr>
          <w:sz w:val="21"/>
          <w:szCs w:val="21"/>
          <w:lang w:val="ka-GE"/>
        </w:rPr>
        <w:t>.</w:t>
      </w:r>
    </w:p>
    <w:p w:rsidR="00A434E8" w:rsidRDefault="00A434E8" w:rsidP="00A434E8">
      <w:pPr>
        <w:pStyle w:val="NoSpacing"/>
        <w:numPr>
          <w:ilvl w:val="0"/>
          <w:numId w:val="3"/>
        </w:numPr>
        <w:jc w:val="both"/>
        <w:rPr>
          <w:rFonts w:ascii="Sylfaen" w:hAnsi="Sylfaen" w:cs="Sylfaen"/>
          <w:sz w:val="21"/>
          <w:szCs w:val="21"/>
          <w:lang w:val="ka-GE"/>
        </w:rPr>
      </w:pPr>
      <w:r w:rsidRPr="004C1EBF">
        <w:rPr>
          <w:rFonts w:ascii="Sylfaen" w:hAnsi="Sylfaen" w:cs="Sylfaen"/>
          <w:sz w:val="21"/>
          <w:szCs w:val="21"/>
          <w:lang w:val="ka-GE"/>
        </w:rPr>
        <w:t xml:space="preserve">პრეტენდენტმა უნდა წარმოადგინოს </w:t>
      </w:r>
      <w:proofErr w:type="spellStart"/>
      <w:r w:rsidRPr="004C1EBF">
        <w:rPr>
          <w:rFonts w:ascii="Sylfaen" w:hAnsi="Sylfaen" w:cs="Sylfaen"/>
          <w:sz w:val="21"/>
          <w:szCs w:val="21"/>
          <w:lang w:val="ka-GE"/>
        </w:rPr>
        <w:t>მწარმოებელის</w:t>
      </w:r>
      <w:proofErr w:type="spellEnd"/>
      <w:r w:rsidRPr="004C1EBF">
        <w:rPr>
          <w:rFonts w:ascii="Sylfaen" w:hAnsi="Sylfaen" w:cs="Sylfaen"/>
          <w:sz w:val="21"/>
          <w:szCs w:val="21"/>
          <w:lang w:val="ka-GE"/>
        </w:rPr>
        <w:t xml:space="preserve"> (</w:t>
      </w:r>
      <w:proofErr w:type="spellStart"/>
      <w:r>
        <w:rPr>
          <w:rFonts w:ascii="Sylfaen" w:hAnsi="Sylfaen" w:cs="Sylfaen"/>
          <w:sz w:val="21"/>
          <w:szCs w:val="21"/>
        </w:rPr>
        <w:t>Imperva</w:t>
      </w:r>
      <w:proofErr w:type="spellEnd"/>
      <w:r w:rsidRPr="004C1EBF">
        <w:rPr>
          <w:rFonts w:ascii="Sylfaen" w:hAnsi="Sylfaen" w:cs="Sylfaen"/>
          <w:sz w:val="21"/>
          <w:szCs w:val="21"/>
          <w:lang w:val="ka-GE"/>
        </w:rPr>
        <w:t>-ს) მიერ გაცემული მწარმოებლის ავტორიზაციის წერილი (MAF), რომელიც დაადასტურებს ლიცენზიების  გაყიდვის ავტორიზაციას.</w:t>
      </w:r>
    </w:p>
    <w:p w:rsidR="00523689" w:rsidRDefault="00523689" w:rsidP="0052368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შემოთავაზებულ ტექნიკაზე</w:t>
      </w:r>
      <w:r>
        <w:rPr>
          <w:rFonts w:ascii="Sylfaen" w:hAnsi="Sylfaen"/>
          <w:sz w:val="20"/>
          <w:szCs w:val="20"/>
        </w:rPr>
        <w:t>/</w:t>
      </w:r>
      <w:r>
        <w:rPr>
          <w:rFonts w:ascii="Sylfaen" w:hAnsi="Sylfaen"/>
          <w:sz w:val="20"/>
          <w:szCs w:val="20"/>
          <w:lang w:val="ka-GE"/>
        </w:rPr>
        <w:t>პროგრამულ უზრუნველყოფაზე უნდა ვრცელდებოდეს პროგრამული უზრუნველყოფის განახლება მწარმოებლის მიერ.</w:t>
      </w:r>
    </w:p>
    <w:p w:rsidR="000E41CC" w:rsidRDefault="00CE44FF" w:rsidP="0052368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bookmarkStart w:id="0" w:name="_Hlk20147436"/>
      <w:r>
        <w:rPr>
          <w:rFonts w:ascii="Sylfaen" w:hAnsi="Sylfaen"/>
          <w:sz w:val="20"/>
          <w:szCs w:val="20"/>
          <w:lang w:val="ka-GE"/>
        </w:rPr>
        <w:t xml:space="preserve">აღნიშნულ პროდუქტთან დაკავშირებით </w:t>
      </w:r>
      <w:proofErr w:type="spellStart"/>
      <w:r w:rsidR="000E41CC">
        <w:rPr>
          <w:rFonts w:ascii="Sylfaen" w:hAnsi="Sylfaen"/>
          <w:sz w:val="20"/>
          <w:szCs w:val="20"/>
          <w:lang w:val="ka-GE"/>
        </w:rPr>
        <w:t>პრტენდენტმა</w:t>
      </w:r>
      <w:proofErr w:type="spellEnd"/>
      <w:r w:rsidR="000E41CC">
        <w:rPr>
          <w:rFonts w:ascii="Sylfaen" w:hAnsi="Sylfaen"/>
          <w:sz w:val="20"/>
          <w:szCs w:val="20"/>
          <w:lang w:val="ka-GE"/>
        </w:rPr>
        <w:t xml:space="preserve"> </w:t>
      </w:r>
      <w:r w:rsidR="00D20EFC">
        <w:rPr>
          <w:rFonts w:ascii="Sylfaen" w:hAnsi="Sylfaen"/>
          <w:sz w:val="20"/>
          <w:szCs w:val="20"/>
          <w:lang w:val="ka-GE"/>
        </w:rPr>
        <w:t xml:space="preserve">უნდა უზრუნველყოს კომპანიის 3 </w:t>
      </w:r>
      <w:proofErr w:type="spellStart"/>
      <w:r w:rsidR="00D20EFC">
        <w:rPr>
          <w:rFonts w:ascii="Sylfaen" w:hAnsi="Sylfaen"/>
          <w:sz w:val="20"/>
          <w:szCs w:val="20"/>
          <w:lang w:val="ka-GE"/>
        </w:rPr>
        <w:t>თანამშროლის</w:t>
      </w:r>
      <w:proofErr w:type="spellEnd"/>
      <w:r w:rsidR="00D20EFC">
        <w:rPr>
          <w:rFonts w:ascii="Sylfaen" w:hAnsi="Sylfaen"/>
          <w:sz w:val="20"/>
          <w:szCs w:val="20"/>
          <w:lang w:val="ka-GE"/>
        </w:rPr>
        <w:t xml:space="preserve"> ტრენინგი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D61D90" w:rsidRDefault="00D61D90" w:rsidP="00D61D90">
      <w:pPr>
        <w:jc w:val="both"/>
        <w:rPr>
          <w:rFonts w:ascii="Sylfaen" w:hAnsi="Sylfaen"/>
          <w:sz w:val="20"/>
          <w:szCs w:val="20"/>
          <w:lang w:val="ka-GE"/>
        </w:rPr>
      </w:pPr>
    </w:p>
    <w:p w:rsidR="00D61D90" w:rsidRPr="00D61D90" w:rsidRDefault="00D61D90" w:rsidP="00D61D90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r w:rsidRPr="00D61D90">
        <w:rPr>
          <w:rFonts w:ascii="Sylfaen" w:hAnsi="Sylfaen"/>
          <w:color w:val="FF0000"/>
          <w:sz w:val="20"/>
          <w:szCs w:val="20"/>
          <w:lang w:val="ka-GE"/>
        </w:rPr>
        <w:t>ინფორმაცია მიწოდების ვადის შესახებ:</w:t>
      </w:r>
    </w:p>
    <w:p w:rsidR="00D61D90" w:rsidRPr="00D61D90" w:rsidRDefault="00D61D90" w:rsidP="00D61D90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D61D90" w:rsidRPr="00D61D90" w:rsidRDefault="00D61D90" w:rsidP="00D61D90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r w:rsidRPr="00D61D90">
        <w:rPr>
          <w:rFonts w:ascii="Sylfaen" w:hAnsi="Sylfaen"/>
          <w:color w:val="FF0000"/>
          <w:sz w:val="20"/>
          <w:szCs w:val="20"/>
          <w:lang w:val="ka-GE"/>
        </w:rPr>
        <w:t>ინფორმაცია ანგარიშსწორების შესახებ:</w:t>
      </w:r>
      <w:bookmarkStart w:id="1" w:name="_GoBack"/>
      <w:bookmarkEnd w:id="1"/>
    </w:p>
    <w:p w:rsidR="00D61D90" w:rsidRPr="00D61D90" w:rsidRDefault="00D61D90" w:rsidP="00D61D90">
      <w:pPr>
        <w:jc w:val="both"/>
        <w:rPr>
          <w:rFonts w:ascii="Sylfaen" w:hAnsi="Sylfaen"/>
          <w:sz w:val="20"/>
          <w:szCs w:val="20"/>
          <w:lang w:val="ka-GE"/>
        </w:rPr>
      </w:pPr>
    </w:p>
    <w:bookmarkEnd w:id="0"/>
    <w:p w:rsidR="00523689" w:rsidRPr="004C1EBF" w:rsidRDefault="00523689" w:rsidP="00523689">
      <w:pPr>
        <w:pStyle w:val="NoSpacing"/>
        <w:jc w:val="both"/>
        <w:rPr>
          <w:rFonts w:ascii="Sylfaen" w:hAnsi="Sylfaen" w:cs="Sylfaen"/>
          <w:sz w:val="21"/>
          <w:szCs w:val="21"/>
          <w:lang w:val="ka-GE"/>
        </w:rPr>
      </w:pPr>
    </w:p>
    <w:p w:rsidR="00A434E8" w:rsidRDefault="00A434E8"/>
    <w:sectPr w:rsidR="00A43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095"/>
    <w:multiLevelType w:val="hybridMultilevel"/>
    <w:tmpl w:val="4F6A0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16284"/>
    <w:multiLevelType w:val="hybridMultilevel"/>
    <w:tmpl w:val="6420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C4BDB"/>
    <w:multiLevelType w:val="hybridMultilevel"/>
    <w:tmpl w:val="BB90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A1"/>
    <w:rsid w:val="000E41CC"/>
    <w:rsid w:val="003120F7"/>
    <w:rsid w:val="003B1A92"/>
    <w:rsid w:val="00523689"/>
    <w:rsid w:val="00596B38"/>
    <w:rsid w:val="006C13A1"/>
    <w:rsid w:val="00742ACE"/>
    <w:rsid w:val="00A434E8"/>
    <w:rsid w:val="00A51711"/>
    <w:rsid w:val="00AA287B"/>
    <w:rsid w:val="00AA42DA"/>
    <w:rsid w:val="00B83D60"/>
    <w:rsid w:val="00C214E7"/>
    <w:rsid w:val="00C5721E"/>
    <w:rsid w:val="00CB598A"/>
    <w:rsid w:val="00CE44FF"/>
    <w:rsid w:val="00D20EFC"/>
    <w:rsid w:val="00D61D90"/>
    <w:rsid w:val="00E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C7BB"/>
  <w15:chartTrackingRefBased/>
  <w15:docId w15:val="{4472D1DE-68C1-4A63-83B6-A1325C7B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71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A92"/>
    <w:pPr>
      <w:ind w:left="720"/>
      <w:contextualSpacing/>
    </w:pPr>
  </w:style>
  <w:style w:type="paragraph" w:styleId="NoSpacing">
    <w:name w:val="No Spacing"/>
    <w:uiPriority w:val="99"/>
    <w:qFormat/>
    <w:rsid w:val="00A434E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2019-09-24T08:46:00Z</dcterms:created>
  <dcterms:modified xsi:type="dcterms:W3CDTF">2019-09-24T08:48:00Z</dcterms:modified>
</cp:coreProperties>
</file>