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8F73" w14:textId="77777777" w:rsidR="00ED5BC5" w:rsidRDefault="00ED5BC5" w:rsidP="00ED5BC5">
      <w:pPr>
        <w:pStyle w:val="Heading3"/>
        <w:rPr>
          <w:rFonts w:ascii="Sylfaen" w:hAnsi="Sylfaen" w:cs="Sylfaen"/>
          <w:lang w:val="ka-GE"/>
        </w:rPr>
      </w:pPr>
      <w:r w:rsidRPr="00677888">
        <w:rPr>
          <w:rFonts w:ascii="Sylfaen" w:hAnsi="Sylfaen" w:cs="Sylfaen"/>
          <w:noProof/>
        </w:rPr>
        <w:drawing>
          <wp:anchor distT="0" distB="0" distL="114300" distR="114300" simplePos="0" relativeHeight="251659264" behindDoc="1" locked="0" layoutInCell="1" allowOverlap="1" wp14:anchorId="34879C53" wp14:editId="5184D971">
            <wp:simplePos x="0" y="0"/>
            <wp:positionH relativeFrom="margin">
              <wp:posOffset>5267325</wp:posOffset>
            </wp:positionH>
            <wp:positionV relativeFrom="paragraph">
              <wp:posOffset>-375920</wp:posOffset>
            </wp:positionV>
            <wp:extent cx="1052623" cy="376239"/>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52623" cy="376239"/>
                    </a:xfrm>
                    <a:prstGeom prst="rect">
                      <a:avLst/>
                    </a:prstGeom>
                  </pic:spPr>
                </pic:pic>
              </a:graphicData>
            </a:graphic>
            <wp14:sizeRelH relativeFrom="page">
              <wp14:pctWidth>0</wp14:pctWidth>
            </wp14:sizeRelH>
            <wp14:sizeRelV relativeFrom="page">
              <wp14:pctHeight>0</wp14:pctHeight>
            </wp14:sizeRelV>
          </wp:anchor>
        </w:drawing>
      </w:r>
    </w:p>
    <w:p w14:paraId="22CD2EC2" w14:textId="5AF7199A" w:rsidR="00ED5BC5" w:rsidRPr="00ED5BC5" w:rsidRDefault="00ED5BC5" w:rsidP="00ED5BC5">
      <w:pPr>
        <w:pStyle w:val="Heading3"/>
        <w:rPr>
          <w:rFonts w:ascii="Sylfaen" w:hAnsi="Sylfaen"/>
          <w:color w:val="auto"/>
        </w:rPr>
      </w:pPr>
      <w:r w:rsidRPr="00155D97">
        <w:rPr>
          <w:rFonts w:ascii="Sylfaen" w:hAnsi="Sylfaen" w:cs="Sylfaen"/>
          <w:color w:val="auto"/>
          <w:lang w:val="ka-GE"/>
        </w:rPr>
        <w:t>ლოტი</w:t>
      </w:r>
      <w:r w:rsidRPr="00155D97">
        <w:rPr>
          <w:color w:val="auto"/>
          <w:lang w:val="ka-GE"/>
        </w:rPr>
        <w:t xml:space="preserve"> #</w:t>
      </w:r>
      <w:r>
        <w:rPr>
          <w:rFonts w:ascii="Sylfaen" w:hAnsi="Sylfaen"/>
          <w:color w:val="auto"/>
        </w:rPr>
        <w:t>11</w:t>
      </w:r>
    </w:p>
    <w:p w14:paraId="7699A17B" w14:textId="608C9EF6" w:rsidR="00E57AE8" w:rsidRDefault="00E57AE8"/>
    <w:p w14:paraId="72816F6C" w14:textId="1CD2F661" w:rsidR="00ED5BC5" w:rsidRDefault="00ED5BC5" w:rsidP="00ED5BC5">
      <w:pPr>
        <w:rPr>
          <w:rFonts w:ascii="Sylfaen" w:hAnsi="Sylfaen"/>
          <w:b/>
          <w:bCs/>
          <w:sz w:val="24"/>
          <w:szCs w:val="24"/>
          <w:lang w:val="ka-GE"/>
        </w:rPr>
      </w:pPr>
      <w:r>
        <w:rPr>
          <w:rFonts w:ascii="Sylfaen" w:hAnsi="Sylfaen"/>
          <w:b/>
          <w:bCs/>
          <w:sz w:val="24"/>
          <w:szCs w:val="24"/>
          <w:lang w:val="ka-GE"/>
        </w:rPr>
        <w:t>ქსელური კომუტატორი</w:t>
      </w:r>
      <w:r w:rsidR="00B907AF">
        <w:rPr>
          <w:rFonts w:ascii="Sylfaen" w:hAnsi="Sylfaen"/>
          <w:b/>
          <w:bCs/>
          <w:sz w:val="24"/>
          <w:szCs w:val="24"/>
          <w:lang w:val="ka-GE"/>
        </w:rPr>
        <w:t xml:space="preserve"> -</w:t>
      </w:r>
      <w:r>
        <w:rPr>
          <w:rFonts w:ascii="Sylfaen" w:hAnsi="Sylfaen"/>
          <w:b/>
          <w:bCs/>
          <w:sz w:val="24"/>
          <w:szCs w:val="24"/>
          <w:lang w:val="ka-GE"/>
        </w:rPr>
        <w:t xml:space="preserve">  </w:t>
      </w:r>
      <w:r>
        <w:rPr>
          <w:rFonts w:ascii="Sylfaen" w:hAnsi="Sylfaen"/>
          <w:b/>
          <w:bCs/>
          <w:sz w:val="24"/>
          <w:szCs w:val="24"/>
        </w:rPr>
        <w:t xml:space="preserve">4 </w:t>
      </w:r>
      <w:r>
        <w:rPr>
          <w:rFonts w:ascii="Sylfaen" w:hAnsi="Sylfaen"/>
          <w:b/>
          <w:bCs/>
          <w:sz w:val="24"/>
          <w:szCs w:val="24"/>
          <w:lang w:val="ka-GE"/>
        </w:rPr>
        <w:t>ცალი</w:t>
      </w:r>
    </w:p>
    <w:p w14:paraId="6A9C6763" w14:textId="77777777" w:rsidR="00ED5BC5" w:rsidRDefault="00ED5BC5" w:rsidP="00ED5BC5">
      <w:pPr>
        <w:rPr>
          <w:rFonts w:ascii="Sylfaen" w:hAnsi="Sylfaen"/>
          <w:lang w:val="ka-GE"/>
        </w:rPr>
      </w:pPr>
      <w:r>
        <w:rPr>
          <w:rFonts w:ascii="Sylfaen" w:hAnsi="Sylfaen"/>
          <w:lang w:val="ka-GE"/>
        </w:rPr>
        <w:t xml:space="preserve">ტექნიკური მახასიათებლები: </w:t>
      </w:r>
    </w:p>
    <w:p w14:paraId="0D372333" w14:textId="77777777" w:rsidR="00ED5BC5" w:rsidRDefault="00ED5BC5" w:rsidP="00ED5BC5">
      <w:pPr>
        <w:pStyle w:val="ListParagraph"/>
        <w:numPr>
          <w:ilvl w:val="0"/>
          <w:numId w:val="1"/>
        </w:numPr>
        <w:rPr>
          <w:rStyle w:val="content"/>
          <w:sz w:val="20"/>
          <w:szCs w:val="20"/>
        </w:rPr>
      </w:pPr>
      <w:r>
        <w:rPr>
          <w:rFonts w:ascii="Sylfaen" w:eastAsia="Times New Roman" w:hAnsi="Sylfaen"/>
          <w:sz w:val="20"/>
          <w:szCs w:val="20"/>
          <w:lang w:val="ka-GE"/>
        </w:rPr>
        <w:t xml:space="preserve">კომუტაციის წარმადობა: არანაკლებ  </w:t>
      </w:r>
      <w:r>
        <w:rPr>
          <w:rStyle w:val="content"/>
          <w:rFonts w:ascii="Sylfaen" w:eastAsia="Times New Roman" w:hAnsi="Sylfaen"/>
          <w:sz w:val="20"/>
          <w:szCs w:val="20"/>
        </w:rPr>
        <w:t xml:space="preserve">208 </w:t>
      </w:r>
      <w:r>
        <w:rPr>
          <w:rStyle w:val="content"/>
          <w:rFonts w:ascii="Sylfaen" w:eastAsia="Times New Roman" w:hAnsi="Sylfaen"/>
          <w:sz w:val="20"/>
          <w:szCs w:val="20"/>
          <w:lang w:val="ka-GE"/>
        </w:rPr>
        <w:t xml:space="preserve">გბ/წმ, </w:t>
      </w:r>
      <w:r>
        <w:rPr>
          <w:rStyle w:val="content"/>
          <w:rFonts w:ascii="Sylfaen" w:eastAsia="Times New Roman" w:hAnsi="Sylfaen"/>
          <w:sz w:val="20"/>
          <w:szCs w:val="20"/>
        </w:rPr>
        <w:t xml:space="preserve">154 </w:t>
      </w:r>
      <w:r>
        <w:rPr>
          <w:rStyle w:val="content"/>
          <w:rFonts w:ascii="Sylfaen" w:eastAsia="Times New Roman" w:hAnsi="Sylfaen"/>
          <w:sz w:val="20"/>
          <w:szCs w:val="20"/>
          <w:lang w:val="ka-GE"/>
        </w:rPr>
        <w:t>მილიონი პაკეტი წამში</w:t>
      </w:r>
    </w:p>
    <w:p w14:paraId="174E1407" w14:textId="77777777" w:rsidR="00ED5BC5" w:rsidRDefault="00ED5BC5" w:rsidP="00ED5BC5">
      <w:pPr>
        <w:pStyle w:val="ListParagraph"/>
        <w:numPr>
          <w:ilvl w:val="0"/>
          <w:numId w:val="1"/>
        </w:numPr>
        <w:rPr>
          <w:rFonts w:eastAsia="Times New Roman"/>
        </w:rPr>
      </w:pPr>
      <w:r>
        <w:rPr>
          <w:rFonts w:ascii="Sylfaen" w:eastAsia="Times New Roman" w:hAnsi="Sylfaen"/>
          <w:sz w:val="20"/>
          <w:szCs w:val="20"/>
          <w:lang w:val="ka-GE"/>
        </w:rPr>
        <w:t xml:space="preserve">მეხსიერება: </w:t>
      </w:r>
      <w:r>
        <w:rPr>
          <w:rStyle w:val="content"/>
          <w:rFonts w:ascii="Sylfaen" w:eastAsia="Times New Roman" w:hAnsi="Sylfaen"/>
          <w:sz w:val="20"/>
          <w:szCs w:val="20"/>
        </w:rPr>
        <w:t>16</w:t>
      </w:r>
      <w:r>
        <w:rPr>
          <w:rStyle w:val="content"/>
          <w:rFonts w:ascii="Sylfaen" w:eastAsia="Times New Roman" w:hAnsi="Sylfaen"/>
          <w:sz w:val="20"/>
          <w:szCs w:val="20"/>
          <w:lang w:val="ka-GE"/>
        </w:rPr>
        <w:t xml:space="preserve"> GB</w:t>
      </w:r>
      <w:r>
        <w:rPr>
          <w:rFonts w:ascii="Sylfaen" w:eastAsia="Times New Roman" w:hAnsi="Sylfaen"/>
          <w:sz w:val="20"/>
          <w:szCs w:val="20"/>
          <w:lang w:val="ka-GE"/>
        </w:rPr>
        <w:t xml:space="preserve"> FLASH /</w:t>
      </w:r>
      <w:r>
        <w:rPr>
          <w:rFonts w:ascii="Sylfaen" w:eastAsia="Times New Roman" w:hAnsi="Sylfaen"/>
          <w:sz w:val="20"/>
          <w:szCs w:val="20"/>
        </w:rPr>
        <w:t>8</w:t>
      </w:r>
      <w:r>
        <w:rPr>
          <w:rFonts w:ascii="Sylfaen" w:eastAsia="Times New Roman" w:hAnsi="Sylfaen"/>
          <w:sz w:val="20"/>
          <w:szCs w:val="20"/>
          <w:lang w:val="ka-GE"/>
        </w:rPr>
        <w:t xml:space="preserve"> GB DRAM ან მეტი </w:t>
      </w:r>
    </w:p>
    <w:p w14:paraId="2963025F"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lang w:val="ka-GE"/>
        </w:rPr>
        <w:t>SVI(Switch Virtual Interface) ინტერფეისების რაოდენობა: არანაკლებ 2000</w:t>
      </w:r>
    </w:p>
    <w:p w14:paraId="565EC855"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rPr>
        <w:t xml:space="preserve">IPv4 </w:t>
      </w:r>
      <w:r>
        <w:rPr>
          <w:rFonts w:ascii="Sylfaen" w:eastAsia="Times New Roman" w:hAnsi="Sylfaen"/>
          <w:sz w:val="20"/>
          <w:szCs w:val="20"/>
          <w:lang w:val="ka-GE"/>
        </w:rPr>
        <w:t>მარშრუტების რაოდენობა</w:t>
      </w:r>
      <w:r>
        <w:rPr>
          <w:rFonts w:ascii="Sylfaen" w:eastAsia="Times New Roman" w:hAnsi="Sylfaen"/>
          <w:sz w:val="20"/>
          <w:szCs w:val="20"/>
        </w:rPr>
        <w:t xml:space="preserve">: </w:t>
      </w:r>
      <w:r>
        <w:rPr>
          <w:rFonts w:ascii="Sylfaen" w:eastAsia="Times New Roman" w:hAnsi="Sylfaen"/>
          <w:sz w:val="20"/>
          <w:szCs w:val="20"/>
          <w:lang w:val="ka-GE"/>
        </w:rPr>
        <w:t>არანაკლებ 32,000</w:t>
      </w:r>
    </w:p>
    <w:p w14:paraId="0D384C35" w14:textId="77777777" w:rsidR="00ED5BC5" w:rsidRDefault="00ED5BC5" w:rsidP="00ED5BC5">
      <w:pPr>
        <w:pStyle w:val="ListParagraph"/>
        <w:numPr>
          <w:ilvl w:val="0"/>
          <w:numId w:val="1"/>
        </w:numPr>
        <w:rPr>
          <w:rFonts w:ascii="Sylfaen" w:eastAsia="Times New Roman" w:hAnsi="Sylfaen"/>
          <w:sz w:val="20"/>
          <w:szCs w:val="20"/>
          <w:lang w:val="ka-GE"/>
        </w:rPr>
      </w:pPr>
      <w:proofErr w:type="spellStart"/>
      <w:r>
        <w:rPr>
          <w:rFonts w:ascii="Sylfaen" w:eastAsia="Times New Roman" w:hAnsi="Sylfaen"/>
          <w:sz w:val="20"/>
          <w:szCs w:val="20"/>
        </w:rPr>
        <w:t>IPv</w:t>
      </w:r>
      <w:proofErr w:type="spellEnd"/>
      <w:r>
        <w:rPr>
          <w:rFonts w:ascii="Sylfaen" w:eastAsia="Times New Roman" w:hAnsi="Sylfaen"/>
          <w:sz w:val="20"/>
          <w:szCs w:val="20"/>
          <w:lang w:val="ka-GE"/>
        </w:rPr>
        <w:t>6 მარშრუტების რაოდენობა</w:t>
      </w:r>
      <w:r>
        <w:rPr>
          <w:rFonts w:ascii="Sylfaen" w:eastAsia="Times New Roman" w:hAnsi="Sylfaen"/>
          <w:sz w:val="20"/>
          <w:szCs w:val="20"/>
        </w:rPr>
        <w:t>:</w:t>
      </w:r>
      <w:r>
        <w:rPr>
          <w:rFonts w:ascii="Sylfaen" w:eastAsia="Times New Roman" w:hAnsi="Sylfaen"/>
          <w:sz w:val="20"/>
          <w:szCs w:val="20"/>
          <w:lang w:val="ka-GE"/>
        </w:rPr>
        <w:t xml:space="preserve"> არანაკლებ 16,000</w:t>
      </w:r>
    </w:p>
    <w:p w14:paraId="43D0533D"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lang w:val="ka-GE"/>
        </w:rPr>
        <w:t>პაკეტების ბუფერის ზომა: არანაკლებ 16 მბ</w:t>
      </w:r>
    </w:p>
    <w:p w14:paraId="2A1617AA"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lang w:val="ka-GE"/>
        </w:rPr>
        <w:t xml:space="preserve">ფიზიკური ინტერფეისები: </w:t>
      </w:r>
      <w:r>
        <w:rPr>
          <w:rStyle w:val="content"/>
          <w:rFonts w:ascii="Sylfaen" w:eastAsia="Times New Roman" w:hAnsi="Sylfaen"/>
          <w:sz w:val="20"/>
          <w:szCs w:val="20"/>
          <w:lang w:val="ka-GE"/>
        </w:rPr>
        <w:t> </w:t>
      </w:r>
      <w:r>
        <w:rPr>
          <w:rStyle w:val="content"/>
          <w:rFonts w:ascii="Sylfaen" w:eastAsia="Times New Roman" w:hAnsi="Sylfaen"/>
          <w:sz w:val="20"/>
          <w:szCs w:val="20"/>
        </w:rPr>
        <w:t>24</w:t>
      </w:r>
      <w:r>
        <w:rPr>
          <w:rStyle w:val="content"/>
          <w:rFonts w:ascii="Sylfaen" w:eastAsia="Times New Roman" w:hAnsi="Sylfaen"/>
          <w:sz w:val="20"/>
          <w:szCs w:val="20"/>
          <w:lang w:val="ka-GE"/>
        </w:rPr>
        <w:t xml:space="preserve">(ოცდაოთხი) - 10/100/1000Tმბ/წმ </w:t>
      </w:r>
      <w:r>
        <w:rPr>
          <w:rFonts w:ascii="Sylfaen" w:eastAsia="Times New Roman" w:hAnsi="Sylfaen"/>
          <w:sz w:val="20"/>
          <w:szCs w:val="20"/>
          <w:lang w:val="ka-GE"/>
        </w:rPr>
        <w:t xml:space="preserve">პორტი და  </w:t>
      </w:r>
      <w:r>
        <w:rPr>
          <w:rStyle w:val="content"/>
          <w:rFonts w:ascii="Sylfaen" w:eastAsia="Times New Roman" w:hAnsi="Sylfaen"/>
          <w:sz w:val="20"/>
          <w:szCs w:val="20"/>
        </w:rPr>
        <w:t>8</w:t>
      </w:r>
      <w:r>
        <w:rPr>
          <w:rStyle w:val="content"/>
          <w:rFonts w:ascii="Sylfaen" w:eastAsia="Times New Roman" w:hAnsi="Sylfaen"/>
          <w:sz w:val="20"/>
          <w:szCs w:val="20"/>
          <w:lang w:val="ka-GE"/>
        </w:rPr>
        <w:t>(რვა) SFP</w:t>
      </w:r>
      <w:r>
        <w:rPr>
          <w:rStyle w:val="content"/>
          <w:rFonts w:ascii="Sylfaen" w:eastAsia="Times New Roman" w:hAnsi="Sylfaen"/>
          <w:sz w:val="20"/>
          <w:szCs w:val="20"/>
        </w:rPr>
        <w:t>+</w:t>
      </w:r>
      <w:r>
        <w:rPr>
          <w:rStyle w:val="content"/>
          <w:rFonts w:ascii="Sylfaen" w:eastAsia="Times New Roman" w:hAnsi="Sylfaen"/>
          <w:sz w:val="20"/>
          <w:szCs w:val="20"/>
          <w:lang w:val="ka-GE"/>
        </w:rPr>
        <w:t xml:space="preserve"> 1</w:t>
      </w:r>
      <w:r>
        <w:rPr>
          <w:rStyle w:val="content"/>
          <w:rFonts w:ascii="Sylfaen" w:eastAsia="Times New Roman" w:hAnsi="Sylfaen"/>
          <w:sz w:val="20"/>
          <w:szCs w:val="20"/>
        </w:rPr>
        <w:t>0</w:t>
      </w:r>
      <w:r>
        <w:rPr>
          <w:rStyle w:val="content"/>
          <w:rFonts w:ascii="Sylfaen" w:eastAsia="Times New Roman" w:hAnsi="Sylfaen"/>
          <w:sz w:val="20"/>
          <w:szCs w:val="20"/>
          <w:lang w:val="ka-GE"/>
        </w:rPr>
        <w:t xml:space="preserve">გბ/წმ </w:t>
      </w:r>
      <w:r>
        <w:rPr>
          <w:rFonts w:ascii="Sylfaen" w:eastAsia="Times New Roman" w:hAnsi="Sylfaen"/>
          <w:sz w:val="20"/>
          <w:szCs w:val="20"/>
          <w:lang w:val="ka-GE"/>
        </w:rPr>
        <w:t xml:space="preserve">პორტი ან მეტი  </w:t>
      </w:r>
    </w:p>
    <w:p w14:paraId="2C9699B1"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lang w:val="ka-GE"/>
        </w:rPr>
        <w:t xml:space="preserve">კომუტატორი აღჭურვილი უნდა იყოს შესაბამისი სტეკის მოდულებით და მინ 50სმ. სიგრძის მქონე კაბელით. </w:t>
      </w:r>
    </w:p>
    <w:p w14:paraId="2892F956" w14:textId="77777777" w:rsidR="00ED5BC5" w:rsidRDefault="00ED5BC5" w:rsidP="00ED5BC5">
      <w:pPr>
        <w:pStyle w:val="ListParagraph"/>
        <w:numPr>
          <w:ilvl w:val="0"/>
          <w:numId w:val="1"/>
        </w:numPr>
        <w:rPr>
          <w:rFonts w:ascii="Sylfaen" w:eastAsia="Times New Roman" w:hAnsi="Sylfaen"/>
          <w:sz w:val="20"/>
          <w:szCs w:val="20"/>
          <w:lang w:val="ka-GE"/>
        </w:rPr>
      </w:pPr>
      <w:r>
        <w:rPr>
          <w:rFonts w:ascii="Sylfaen" w:eastAsia="Times New Roman" w:hAnsi="Sylfaen"/>
          <w:sz w:val="20"/>
          <w:szCs w:val="20"/>
          <w:lang w:val="ka-GE"/>
        </w:rPr>
        <w:t xml:space="preserve">კომუტატორს უნდა გააჩნდეს </w:t>
      </w:r>
      <w:r>
        <w:rPr>
          <w:rFonts w:ascii="Sylfaen" w:eastAsia="Times New Roman" w:hAnsi="Sylfaen"/>
          <w:color w:val="000000"/>
          <w:sz w:val="20"/>
          <w:szCs w:val="20"/>
          <w:shd w:val="clear" w:color="auto" w:fill="FFFFFF"/>
          <w:lang w:val="ka-GE"/>
        </w:rPr>
        <w:t xml:space="preserve">სტეკირების ტექნოლოგიის </w:t>
      </w:r>
      <w:r>
        <w:rPr>
          <w:rFonts w:ascii="Sylfaen" w:eastAsia="Times New Roman" w:hAnsi="Sylfaen"/>
          <w:sz w:val="20"/>
          <w:szCs w:val="20"/>
          <w:lang w:val="ka-GE"/>
        </w:rPr>
        <w:t>მხარდაჭერა:</w:t>
      </w:r>
    </w:p>
    <w:p w14:paraId="29743082" w14:textId="77777777" w:rsidR="00ED5BC5" w:rsidRDefault="00ED5BC5" w:rsidP="00ED5BC5">
      <w:pPr>
        <w:pStyle w:val="ListParagraph"/>
        <w:numPr>
          <w:ilvl w:val="0"/>
          <w:numId w:val="2"/>
        </w:numPr>
        <w:rPr>
          <w:rStyle w:val="content"/>
        </w:rPr>
      </w:pPr>
      <w:r>
        <w:rPr>
          <w:rStyle w:val="content"/>
          <w:rFonts w:ascii="Sylfaen" w:eastAsia="Times New Roman" w:hAnsi="Sylfaen"/>
          <w:sz w:val="20"/>
          <w:szCs w:val="20"/>
          <w:lang w:val="ka-GE"/>
        </w:rPr>
        <w:t xml:space="preserve">სტეკირების წარმადობა: არანაკლებ </w:t>
      </w:r>
      <w:r>
        <w:rPr>
          <w:rStyle w:val="content"/>
          <w:rFonts w:ascii="Sylfaen" w:eastAsia="Times New Roman" w:hAnsi="Sylfaen"/>
          <w:sz w:val="20"/>
          <w:szCs w:val="20"/>
        </w:rPr>
        <w:t xml:space="preserve">480 </w:t>
      </w:r>
      <w:r>
        <w:rPr>
          <w:rStyle w:val="content"/>
          <w:rFonts w:ascii="Sylfaen" w:eastAsia="Times New Roman" w:hAnsi="Sylfaen"/>
          <w:sz w:val="20"/>
          <w:szCs w:val="20"/>
          <w:lang w:val="ka-GE"/>
        </w:rPr>
        <w:t>გბ/წმ</w:t>
      </w:r>
    </w:p>
    <w:p w14:paraId="6975C404" w14:textId="77777777" w:rsidR="00ED5BC5" w:rsidRDefault="00ED5BC5" w:rsidP="00ED5BC5">
      <w:pPr>
        <w:pStyle w:val="ListParagraph"/>
        <w:numPr>
          <w:ilvl w:val="0"/>
          <w:numId w:val="2"/>
        </w:numPr>
        <w:rPr>
          <w:rStyle w:val="content"/>
          <w:rFonts w:ascii="Sylfaen" w:hAnsi="Sylfaen"/>
          <w:sz w:val="20"/>
          <w:szCs w:val="20"/>
          <w:lang w:val="ka-GE"/>
        </w:rPr>
      </w:pPr>
      <w:r>
        <w:rPr>
          <w:rStyle w:val="content"/>
          <w:rFonts w:ascii="Sylfaen" w:eastAsia="Times New Roman" w:hAnsi="Sylfaen"/>
          <w:sz w:val="20"/>
          <w:szCs w:val="20"/>
          <w:lang w:val="ka-GE"/>
        </w:rPr>
        <w:t>სტეკში შესაძლებელი უნდა იყოს არანაკლებ 9(ცხრა) კომუტატორის გაერთიანება</w:t>
      </w:r>
    </w:p>
    <w:p w14:paraId="65EDB0A8" w14:textId="77777777" w:rsidR="00ED5BC5" w:rsidRDefault="00ED5BC5" w:rsidP="00ED5BC5">
      <w:pPr>
        <w:pStyle w:val="ListParagraph"/>
        <w:numPr>
          <w:ilvl w:val="0"/>
          <w:numId w:val="2"/>
        </w:numPr>
        <w:rPr>
          <w:rStyle w:val="content"/>
          <w:rFonts w:ascii="Sylfaen" w:hAnsi="Sylfaen"/>
          <w:sz w:val="20"/>
          <w:szCs w:val="20"/>
          <w:lang w:val="ka-GE"/>
        </w:rPr>
      </w:pPr>
      <w:r>
        <w:rPr>
          <w:rStyle w:val="content"/>
          <w:rFonts w:ascii="Sylfaen" w:eastAsia="Times New Roman" w:hAnsi="Sylfaen"/>
          <w:sz w:val="20"/>
          <w:szCs w:val="20"/>
          <w:lang w:val="ka-GE"/>
        </w:rPr>
        <w:t>NSF(</w:t>
      </w:r>
      <w:r>
        <w:rPr>
          <w:rStyle w:val="st"/>
          <w:rFonts w:ascii="Sylfaen" w:eastAsia="Times New Roman" w:hAnsi="Sylfaen"/>
          <w:sz w:val="20"/>
          <w:szCs w:val="20"/>
          <w:lang w:val="ka-GE"/>
        </w:rPr>
        <w:t>Nonstop Forwarding</w:t>
      </w:r>
      <w:r>
        <w:rPr>
          <w:rStyle w:val="content"/>
          <w:rFonts w:ascii="Sylfaen" w:eastAsia="Times New Roman" w:hAnsi="Sylfaen"/>
          <w:sz w:val="20"/>
          <w:szCs w:val="20"/>
          <w:lang w:val="ka-GE"/>
        </w:rPr>
        <w:t>) და SSO(</w:t>
      </w:r>
      <w:r>
        <w:rPr>
          <w:rStyle w:val="Emphasis"/>
          <w:rFonts w:ascii="Sylfaen" w:eastAsia="Times New Roman" w:hAnsi="Sylfaen"/>
          <w:sz w:val="20"/>
          <w:szCs w:val="20"/>
          <w:lang w:val="ka-GE"/>
        </w:rPr>
        <w:t>Stateful Switchover</w:t>
      </w:r>
      <w:r>
        <w:rPr>
          <w:rStyle w:val="content"/>
          <w:rFonts w:ascii="Sylfaen" w:eastAsia="Times New Roman" w:hAnsi="Sylfaen"/>
          <w:sz w:val="20"/>
          <w:szCs w:val="20"/>
          <w:lang w:val="ka-GE"/>
        </w:rPr>
        <w:t>) ტექნოლოგიების მხარდაჭერა</w:t>
      </w:r>
    </w:p>
    <w:p w14:paraId="6A9F09C0" w14:textId="77777777" w:rsidR="00ED5BC5" w:rsidRDefault="00ED5BC5" w:rsidP="00ED5BC5">
      <w:pPr>
        <w:pStyle w:val="ListParagraph"/>
        <w:numPr>
          <w:ilvl w:val="0"/>
          <w:numId w:val="1"/>
        </w:numPr>
        <w:spacing w:after="160" w:line="252" w:lineRule="auto"/>
        <w:rPr>
          <w:rStyle w:val="content"/>
          <w:rFonts w:ascii="Sylfaen" w:hAnsi="Sylfaen"/>
          <w:sz w:val="20"/>
          <w:szCs w:val="20"/>
          <w:lang w:val="ka-GE"/>
        </w:rPr>
      </w:pPr>
      <w:r>
        <w:rPr>
          <w:rStyle w:val="content"/>
          <w:rFonts w:ascii="Sylfaen" w:eastAsia="Times New Roman" w:hAnsi="Sylfaen"/>
          <w:sz w:val="20"/>
          <w:szCs w:val="20"/>
          <w:lang w:val="ka-GE"/>
        </w:rPr>
        <w:t>კომუტატორს უნდა გააჩნდეს ე.წ „</w:t>
      </w:r>
      <w:r>
        <w:rPr>
          <w:rStyle w:val="content"/>
          <w:rFonts w:ascii="Sylfaen" w:eastAsia="Times New Roman" w:hAnsi="Sylfaen"/>
          <w:sz w:val="20"/>
          <w:szCs w:val="20"/>
        </w:rPr>
        <w:t xml:space="preserve">line rate” </w:t>
      </w:r>
      <w:r>
        <w:rPr>
          <w:rStyle w:val="content"/>
          <w:rFonts w:ascii="Sylfaen" w:eastAsia="Times New Roman" w:hAnsi="Sylfaen"/>
          <w:sz w:val="20"/>
          <w:szCs w:val="20"/>
          <w:lang w:val="ka-GE"/>
        </w:rPr>
        <w:t xml:space="preserve">წარმადობა </w:t>
      </w:r>
    </w:p>
    <w:p w14:paraId="7245FA17" w14:textId="77777777" w:rsidR="00ED5BC5" w:rsidRDefault="00ED5BC5" w:rsidP="00ED5BC5">
      <w:pPr>
        <w:pStyle w:val="ListParagraph"/>
        <w:numPr>
          <w:ilvl w:val="0"/>
          <w:numId w:val="1"/>
        </w:numPr>
        <w:spacing w:after="160" w:line="252" w:lineRule="auto"/>
        <w:rPr>
          <w:rFonts w:eastAsia="Times New Roman"/>
          <w:color w:val="000000"/>
          <w:highlight w:val="yellow"/>
        </w:rPr>
      </w:pPr>
      <w:bookmarkStart w:id="0" w:name="_GoBack"/>
      <w:bookmarkEnd w:id="0"/>
      <w:r w:rsidRPr="00587B84">
        <w:rPr>
          <w:rFonts w:ascii="Sylfaen" w:eastAsia="Times New Roman" w:hAnsi="Sylfaen"/>
          <w:color w:val="000000"/>
          <w:sz w:val="20"/>
          <w:szCs w:val="20"/>
          <w:lang w:val="ka-GE"/>
        </w:rPr>
        <w:t xml:space="preserve">თავსებადი პროტოკოლები და ტექნოლოგიები:  </w:t>
      </w:r>
      <w:r w:rsidRPr="00587B84">
        <w:rPr>
          <w:rFonts w:ascii="Sylfaen" w:eastAsia="Times New Roman" w:hAnsi="Sylfaen"/>
          <w:color w:val="000000"/>
          <w:sz w:val="20"/>
          <w:szCs w:val="20"/>
          <w:shd w:val="clear" w:color="auto" w:fill="FFFFFF"/>
        </w:rPr>
        <w:t>Spanning Tree Protocol (STP), Rapid STP (RSTP), VLAN</w:t>
      </w:r>
      <w:r>
        <w:rPr>
          <w:rFonts w:ascii="Sylfaen" w:eastAsia="Times New Roman" w:hAnsi="Sylfaen"/>
          <w:color w:val="000000"/>
          <w:sz w:val="20"/>
          <w:szCs w:val="20"/>
          <w:shd w:val="clear" w:color="auto" w:fill="FFFFFF"/>
        </w:rPr>
        <w:t xml:space="preserve"> </w:t>
      </w:r>
      <w:proofErr w:type="spellStart"/>
      <w:r>
        <w:rPr>
          <w:rFonts w:ascii="Sylfaen" w:eastAsia="Times New Roman" w:hAnsi="Sylfaen"/>
          <w:color w:val="000000"/>
          <w:sz w:val="20"/>
          <w:szCs w:val="20"/>
          <w:shd w:val="clear" w:color="auto" w:fill="FFFFFF"/>
        </w:rPr>
        <w:t>Trunking</w:t>
      </w:r>
      <w:proofErr w:type="spellEnd"/>
      <w:r>
        <w:rPr>
          <w:rFonts w:ascii="Sylfaen" w:eastAsia="Times New Roman" w:hAnsi="Sylfaen"/>
          <w:color w:val="000000"/>
          <w:sz w:val="20"/>
          <w:szCs w:val="20"/>
          <w:shd w:val="clear" w:color="auto" w:fill="FFFFFF"/>
        </w:rPr>
        <w:t xml:space="preserve"> Protocol (VTP), </w:t>
      </w:r>
      <w:proofErr w:type="spellStart"/>
      <w:r>
        <w:rPr>
          <w:rFonts w:ascii="Sylfaen" w:eastAsia="Times New Roman" w:hAnsi="Sylfaen"/>
          <w:color w:val="000000"/>
          <w:sz w:val="20"/>
          <w:szCs w:val="20"/>
          <w:shd w:val="clear" w:color="auto" w:fill="FFFFFF"/>
        </w:rPr>
        <w:t>trunking</w:t>
      </w:r>
      <w:proofErr w:type="spellEnd"/>
      <w:r>
        <w:rPr>
          <w:rFonts w:ascii="Sylfaen" w:eastAsia="Times New Roman" w:hAnsi="Sylfaen"/>
          <w:color w:val="000000"/>
          <w:sz w:val="20"/>
          <w:szCs w:val="20"/>
          <w:shd w:val="clear" w:color="auto" w:fill="FFFFFF"/>
        </w:rPr>
        <w:t>, Private VLAN (PVLAN), dynamic voice VLAN, IPv6, PnP, CDP, 802.1Q tunneling (Q-in-Q), Routed Access – OSPF and RIP, Policy-Based Routing (PBR), Virtual Router Redundancy Protocol (VRRP), Internet Group Management Protocol (IGMP), PIM Stub, Weighted Random Early Detection (WRED), First Hop Security (FHS), 802.1X, MACsec-128, Control Plane Policing (</w:t>
      </w:r>
      <w:proofErr w:type="spellStart"/>
      <w:r>
        <w:rPr>
          <w:rFonts w:ascii="Sylfaen" w:eastAsia="Times New Roman" w:hAnsi="Sylfaen"/>
          <w:color w:val="000000"/>
          <w:sz w:val="20"/>
          <w:szCs w:val="20"/>
          <w:shd w:val="clear" w:color="auto" w:fill="FFFFFF"/>
        </w:rPr>
        <w:t>CoPP</w:t>
      </w:r>
      <w:proofErr w:type="spellEnd"/>
      <w:r>
        <w:rPr>
          <w:rFonts w:ascii="Sylfaen" w:eastAsia="Times New Roman" w:hAnsi="Sylfaen"/>
          <w:color w:val="000000"/>
          <w:sz w:val="20"/>
          <w:szCs w:val="20"/>
          <w:shd w:val="clear" w:color="auto" w:fill="FFFFFF"/>
        </w:rPr>
        <w:t>), IP SLA Responder, SSO, EIGRP Stub, Microflow Policing, Class-Based Weighted Fair Queuing (CBWFQ), hierarchical QoS (H-QoS), Application Reporting, Syslog, SNMP</w:t>
      </w:r>
      <w:r>
        <w:rPr>
          <w:rFonts w:ascii="Sylfaen" w:eastAsia="Times New Roman" w:hAnsi="Sylfaen"/>
          <w:color w:val="000000"/>
          <w:sz w:val="20"/>
          <w:szCs w:val="20"/>
          <w:shd w:val="clear" w:color="auto" w:fill="FFFFFF"/>
          <w:lang w:val="ka-GE"/>
        </w:rPr>
        <w:t>;</w:t>
      </w:r>
    </w:p>
    <w:p w14:paraId="0198416A" w14:textId="77777777" w:rsidR="00ED5BC5" w:rsidRDefault="00ED5BC5" w:rsidP="00ED5BC5">
      <w:pPr>
        <w:pStyle w:val="ListParagraph"/>
        <w:numPr>
          <w:ilvl w:val="0"/>
          <w:numId w:val="1"/>
        </w:numPr>
        <w:spacing w:after="160" w:line="252" w:lineRule="auto"/>
        <w:rPr>
          <w:rFonts w:ascii="Sylfaen" w:eastAsia="Times New Roman" w:hAnsi="Sylfaen"/>
          <w:color w:val="000000"/>
          <w:sz w:val="20"/>
          <w:szCs w:val="20"/>
          <w:lang w:val="ka-GE"/>
        </w:rPr>
      </w:pPr>
      <w:r>
        <w:rPr>
          <w:rFonts w:ascii="Sylfaen" w:eastAsia="Times New Roman" w:hAnsi="Sylfaen"/>
          <w:color w:val="000000"/>
          <w:sz w:val="20"/>
          <w:szCs w:val="20"/>
          <w:lang w:val="ka-GE"/>
        </w:rPr>
        <w:t>მომავალში შესაძლებელი უნდა იყოს კომუტატორის ფუნქციონალის გაზრდა მხოლოდ პროგრამული ლიცენზიის დამატების საშუალებით. ლიცენზიის დამატების შემთხვევაში კომუტატორს უნდა გააჩნდეს შემდეგი ტექნოლოგიების მხარდაჭერა: EIGRP, OSPF, ISIS, BGP, PBR, ვირტუალური მარშუტიზაციის ცხრილები, OSPFv3, HSRP, IPv6, WCCP, HSRP v6, VRRPv3, IPv6 PBR,  PIM</w:t>
      </w:r>
      <w:r>
        <w:rPr>
          <w:rFonts w:ascii="Sylfaen" w:eastAsia="Times New Roman" w:hAnsi="Sylfaen"/>
          <w:color w:val="000000"/>
          <w:sz w:val="20"/>
          <w:szCs w:val="20"/>
          <w:lang w:val="ka-GE"/>
        </w:rPr>
        <w:noBreakHyphen/>
        <w:t xml:space="preserve">SM, PIM-DM, PIM sparse-dense mode, და source-specific multicast (SSM), </w:t>
      </w:r>
      <w:r>
        <w:rPr>
          <w:rFonts w:ascii="Sylfaen" w:eastAsia="Times New Roman" w:hAnsi="Sylfaen"/>
          <w:color w:val="000000"/>
          <w:sz w:val="20"/>
          <w:szCs w:val="20"/>
          <w:shd w:val="clear" w:color="auto" w:fill="FFFFFF"/>
          <w:lang w:val="ka-GE"/>
        </w:rPr>
        <w:t>VPN Routing and Forwarding (VRF), Virtual Extensible LAN (VXLAN), Locator/ID Separation Protocol (LISP), Multiprotocol Label Switching (MPLS), Layer 3 VPN (L3VPN), Multicast VPN (mVPN), MACsec-256;</w:t>
      </w:r>
    </w:p>
    <w:p w14:paraId="49123921" w14:textId="77777777" w:rsidR="00ED5BC5" w:rsidRDefault="00ED5BC5" w:rsidP="00ED5BC5">
      <w:pPr>
        <w:pStyle w:val="ListParagraph"/>
        <w:numPr>
          <w:ilvl w:val="0"/>
          <w:numId w:val="1"/>
        </w:numPr>
        <w:spacing w:after="160" w:line="252" w:lineRule="auto"/>
        <w:rPr>
          <w:rFonts w:ascii="Sylfaen" w:eastAsia="Times New Roman" w:hAnsi="Sylfaen"/>
          <w:sz w:val="20"/>
          <w:szCs w:val="20"/>
        </w:rPr>
      </w:pPr>
      <w:r>
        <w:rPr>
          <w:rFonts w:ascii="Sylfaen" w:eastAsia="Times New Roman" w:hAnsi="Sylfaen"/>
          <w:sz w:val="20"/>
          <w:szCs w:val="20"/>
          <w:lang w:val="ka-GE"/>
        </w:rPr>
        <w:t>კომუტატორს უნდა გააჩნდეს მომხმარებლების მოქნილი აუტენტიფიკაციის მექანიზემების მხარდაჭერა:</w:t>
      </w:r>
    </w:p>
    <w:p w14:paraId="5B26749D" w14:textId="77777777" w:rsidR="00ED5BC5" w:rsidRDefault="00ED5BC5" w:rsidP="00ED5BC5">
      <w:pPr>
        <w:pStyle w:val="ListParagraph"/>
        <w:numPr>
          <w:ilvl w:val="1"/>
          <w:numId w:val="1"/>
        </w:numPr>
        <w:spacing w:after="160" w:line="252" w:lineRule="auto"/>
        <w:rPr>
          <w:rFonts w:ascii="Sylfaen" w:eastAsia="Times New Roman" w:hAnsi="Sylfaen"/>
          <w:sz w:val="20"/>
          <w:szCs w:val="20"/>
        </w:rPr>
      </w:pPr>
      <w:r>
        <w:rPr>
          <w:rFonts w:ascii="Sylfaen" w:eastAsia="Times New Roman" w:hAnsi="Sylfaen"/>
          <w:sz w:val="20"/>
          <w:szCs w:val="20"/>
          <w:lang w:val="ka-GE"/>
        </w:rPr>
        <w:t>802.1</w:t>
      </w:r>
      <w:r>
        <w:rPr>
          <w:rFonts w:ascii="Sylfaen" w:eastAsia="Times New Roman" w:hAnsi="Sylfaen"/>
          <w:sz w:val="20"/>
          <w:szCs w:val="20"/>
        </w:rPr>
        <w:t xml:space="preserve">X </w:t>
      </w:r>
      <w:r>
        <w:rPr>
          <w:rFonts w:ascii="Sylfaen" w:eastAsia="Times New Roman" w:hAnsi="Sylfaen"/>
          <w:sz w:val="20"/>
          <w:szCs w:val="20"/>
          <w:lang w:val="ka-GE"/>
        </w:rPr>
        <w:t>ტექნოლოგიის მხარდაჭერა</w:t>
      </w:r>
    </w:p>
    <w:p w14:paraId="6D54973B" w14:textId="77777777" w:rsidR="00ED5BC5" w:rsidRDefault="00ED5BC5" w:rsidP="00ED5BC5">
      <w:pPr>
        <w:pStyle w:val="ListParagraph"/>
        <w:numPr>
          <w:ilvl w:val="1"/>
          <w:numId w:val="1"/>
        </w:numPr>
        <w:spacing w:after="160" w:line="252" w:lineRule="auto"/>
        <w:rPr>
          <w:rFonts w:ascii="Sylfaen" w:eastAsia="Times New Roman" w:hAnsi="Sylfaen"/>
          <w:sz w:val="20"/>
          <w:szCs w:val="20"/>
        </w:rPr>
      </w:pPr>
      <w:r>
        <w:rPr>
          <w:rFonts w:ascii="Sylfaen" w:eastAsia="Times New Roman" w:hAnsi="Sylfaen"/>
          <w:sz w:val="20"/>
          <w:szCs w:val="20"/>
          <w:lang w:val="ka-GE"/>
        </w:rPr>
        <w:t xml:space="preserve">ე.წ </w:t>
      </w:r>
      <w:r>
        <w:rPr>
          <w:rFonts w:ascii="Sylfaen" w:eastAsia="Times New Roman" w:hAnsi="Sylfaen"/>
          <w:sz w:val="20"/>
          <w:szCs w:val="20"/>
        </w:rPr>
        <w:t xml:space="preserve">“MAB” </w:t>
      </w:r>
      <w:r>
        <w:rPr>
          <w:rFonts w:ascii="Sylfaen" w:eastAsia="Times New Roman" w:hAnsi="Sylfaen"/>
          <w:sz w:val="20"/>
          <w:szCs w:val="20"/>
          <w:lang w:val="ka-GE"/>
        </w:rPr>
        <w:t>ტექნოლოგიის მხარდაჭერა</w:t>
      </w:r>
    </w:p>
    <w:p w14:paraId="613A975C" w14:textId="77777777" w:rsidR="00ED5BC5" w:rsidRDefault="00ED5BC5" w:rsidP="00ED5BC5">
      <w:pPr>
        <w:pStyle w:val="ListParagraph"/>
        <w:numPr>
          <w:ilvl w:val="1"/>
          <w:numId w:val="1"/>
        </w:numPr>
        <w:spacing w:after="160" w:line="252" w:lineRule="auto"/>
        <w:rPr>
          <w:rFonts w:ascii="Sylfaen" w:eastAsia="Times New Roman" w:hAnsi="Sylfaen"/>
          <w:sz w:val="20"/>
          <w:szCs w:val="20"/>
        </w:rPr>
      </w:pPr>
      <w:r>
        <w:rPr>
          <w:rFonts w:ascii="Sylfaen" w:eastAsia="Times New Roman" w:hAnsi="Sylfaen"/>
          <w:sz w:val="20"/>
          <w:szCs w:val="20"/>
          <w:lang w:val="ka-GE"/>
        </w:rPr>
        <w:lastRenderedPageBreak/>
        <w:t>კომუტატორს უნდა გააჩნდეს ე.წ „Multidomain authentication“  ის მხარდაჭერა, რათა განახორციელოს ერთ პორტზე მიერთებული სამუშაო კომპიუტერისა და ტელეფონის ინდივიდუალური აუტენტიფიკაცია და მოათავსოს ისინი სხვადასხვა ველანებში</w:t>
      </w:r>
    </w:p>
    <w:p w14:paraId="1FCD980A" w14:textId="77777777" w:rsidR="00ED5BC5" w:rsidRDefault="00ED5BC5" w:rsidP="00ED5BC5">
      <w:pPr>
        <w:pStyle w:val="ListParagraph"/>
        <w:numPr>
          <w:ilvl w:val="1"/>
          <w:numId w:val="1"/>
        </w:numPr>
        <w:spacing w:after="160" w:line="252" w:lineRule="auto"/>
        <w:rPr>
          <w:rFonts w:ascii="Sylfaen" w:eastAsia="Times New Roman" w:hAnsi="Sylfaen"/>
          <w:sz w:val="20"/>
          <w:szCs w:val="20"/>
        </w:rPr>
      </w:pPr>
      <w:r>
        <w:rPr>
          <w:rFonts w:ascii="Sylfaen" w:eastAsia="Times New Roman" w:hAnsi="Sylfaen"/>
          <w:sz w:val="20"/>
          <w:szCs w:val="20"/>
          <w:lang w:val="ka-GE"/>
        </w:rPr>
        <w:t>კომუტატორს უნდა გააჩნდეს „web authentication“ ის მხარდაჭერა</w:t>
      </w:r>
    </w:p>
    <w:p w14:paraId="2D4E7586" w14:textId="77777777" w:rsidR="00ED5BC5" w:rsidRDefault="00ED5BC5" w:rsidP="00ED5BC5">
      <w:pPr>
        <w:pStyle w:val="ListParagraph"/>
        <w:numPr>
          <w:ilvl w:val="0"/>
          <w:numId w:val="1"/>
        </w:numPr>
        <w:spacing w:after="160" w:line="252" w:lineRule="auto"/>
        <w:rPr>
          <w:rFonts w:ascii="Sylfaen" w:eastAsia="Times New Roman" w:hAnsi="Sylfaen"/>
          <w:sz w:val="20"/>
          <w:szCs w:val="20"/>
        </w:rPr>
      </w:pPr>
      <w:proofErr w:type="spellStart"/>
      <w:r>
        <w:rPr>
          <w:rFonts w:ascii="Sylfaen" w:eastAsia="Times New Roman" w:hAnsi="Sylfaen"/>
          <w:sz w:val="20"/>
          <w:szCs w:val="20"/>
        </w:rPr>
        <w:t>კომუტატორს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უნდა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შეეძლოს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ლოკალურად</w:t>
      </w:r>
      <w:proofErr w:type="spellEnd"/>
      <w:r>
        <w:rPr>
          <w:rFonts w:ascii="Sylfaen" w:eastAsia="Times New Roman" w:hAnsi="Sylfaen"/>
          <w:sz w:val="20"/>
          <w:szCs w:val="20"/>
        </w:rPr>
        <w:t>/</w:t>
      </w:r>
      <w:proofErr w:type="spellStart"/>
      <w:r>
        <w:rPr>
          <w:rFonts w:ascii="Sylfaen" w:eastAsia="Times New Roman" w:hAnsi="Sylfaen"/>
          <w:sz w:val="20"/>
          <w:szCs w:val="20"/>
        </w:rPr>
        <w:t>დისტანციურად</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უზრუნველყოს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რამდენიმე</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კომუტატორის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ethernet</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პორტის</w:t>
      </w:r>
      <w:proofErr w:type="spellEnd"/>
      <w:r>
        <w:rPr>
          <w:rFonts w:ascii="Sylfaen" w:eastAsia="Times New Roman" w:hAnsi="Sylfaen"/>
          <w:sz w:val="20"/>
          <w:szCs w:val="20"/>
        </w:rPr>
        <w:t>/</w:t>
      </w:r>
      <w:proofErr w:type="spellStart"/>
      <w:r>
        <w:rPr>
          <w:rFonts w:ascii="Sylfaen" w:eastAsia="Times New Roman" w:hAnsi="Sylfaen"/>
          <w:sz w:val="20"/>
          <w:szCs w:val="20"/>
        </w:rPr>
        <w:t>პორტების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ტრაფიკის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სარკისებული</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გადაზავნა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მონიტორინგი</w:t>
      </w:r>
      <w:proofErr w:type="spellEnd"/>
    </w:p>
    <w:p w14:paraId="35FF70DE" w14:textId="77777777" w:rsidR="00ED5BC5" w:rsidRDefault="00ED5BC5" w:rsidP="00ED5BC5">
      <w:pPr>
        <w:pStyle w:val="ListParagraph"/>
        <w:numPr>
          <w:ilvl w:val="0"/>
          <w:numId w:val="1"/>
        </w:numPr>
        <w:spacing w:after="160" w:line="252" w:lineRule="auto"/>
        <w:rPr>
          <w:rFonts w:ascii="Sylfaen" w:eastAsia="Times New Roman" w:hAnsi="Sylfaen"/>
          <w:sz w:val="20"/>
          <w:szCs w:val="20"/>
        </w:rPr>
      </w:pPr>
      <w:proofErr w:type="spellStart"/>
      <w:r>
        <w:rPr>
          <w:rFonts w:ascii="Sylfaen" w:eastAsia="Times New Roman" w:hAnsi="Sylfaen"/>
          <w:sz w:val="20"/>
          <w:szCs w:val="20"/>
        </w:rPr>
        <w:t>კომუტატორს</w:t>
      </w:r>
      <w:proofErr w:type="spellEnd"/>
      <w:r>
        <w:rPr>
          <w:rFonts w:ascii="Sylfaen" w:eastAsia="Times New Roman" w:hAnsi="Sylfaen"/>
          <w:sz w:val="20"/>
          <w:szCs w:val="20"/>
        </w:rPr>
        <w:t xml:space="preserve"> </w:t>
      </w:r>
      <w:r>
        <w:rPr>
          <w:rFonts w:ascii="Sylfaen" w:eastAsia="Times New Roman" w:hAnsi="Sylfaen"/>
          <w:sz w:val="20"/>
          <w:szCs w:val="20"/>
          <w:lang w:val="ka-GE"/>
        </w:rPr>
        <w:t xml:space="preserve">საკუთრივ </w:t>
      </w:r>
      <w:proofErr w:type="spellStart"/>
      <w:r>
        <w:rPr>
          <w:rFonts w:ascii="Sylfaen" w:eastAsia="Times New Roman" w:hAnsi="Sylfaen"/>
          <w:sz w:val="20"/>
          <w:szCs w:val="20"/>
        </w:rPr>
        <w:t>უნდა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გააჩნდეს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ქსელში</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სხვადასხვა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ტიპის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მოწყობილობის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ამოცნობის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პორტების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მიერთების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დინამიური</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კონფიგურაციის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ფუნქცია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იგი</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უნდა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ახდენდეს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სხვადასხვა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ტიპის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ტრაფიკის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გარჩევას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როგორიცაა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ვიდეო</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აუდიო</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სხვა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და</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შესაბამისი</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პრიორიტეტების</w:t>
      </w:r>
      <w:proofErr w:type="spellEnd"/>
      <w:r>
        <w:rPr>
          <w:rFonts w:ascii="Sylfaen" w:eastAsia="Times New Roman" w:hAnsi="Sylfaen"/>
          <w:sz w:val="20"/>
          <w:szCs w:val="20"/>
        </w:rPr>
        <w:t xml:space="preserve"> </w:t>
      </w:r>
      <w:proofErr w:type="spellStart"/>
      <w:r>
        <w:rPr>
          <w:rFonts w:ascii="Sylfaen" w:eastAsia="Times New Roman" w:hAnsi="Sylfaen"/>
          <w:sz w:val="20"/>
          <w:szCs w:val="20"/>
        </w:rPr>
        <w:t>განსაზღვრას</w:t>
      </w:r>
      <w:proofErr w:type="spellEnd"/>
    </w:p>
    <w:p w14:paraId="2399D0AA" w14:textId="77777777" w:rsidR="00ED5BC5" w:rsidRDefault="00ED5BC5" w:rsidP="00ED5BC5">
      <w:pPr>
        <w:pStyle w:val="ListParagraph"/>
        <w:numPr>
          <w:ilvl w:val="0"/>
          <w:numId w:val="1"/>
        </w:numPr>
        <w:spacing w:after="160" w:line="252" w:lineRule="auto"/>
        <w:rPr>
          <w:rFonts w:ascii="Sylfaen" w:eastAsia="Times New Roman" w:hAnsi="Sylfaen"/>
          <w:sz w:val="20"/>
          <w:szCs w:val="20"/>
        </w:rPr>
      </w:pPr>
      <w:r>
        <w:rPr>
          <w:rFonts w:ascii="Sylfaen" w:eastAsia="Times New Roman" w:hAnsi="Sylfaen"/>
          <w:sz w:val="20"/>
          <w:szCs w:val="20"/>
          <w:lang w:val="ka-GE"/>
        </w:rPr>
        <w:t>კომუტატორს უნდა გააჩნდეს სპეციალური მექანიზმები, რათა განახორციელოს ქსელში კავშირის ხარისხის შეფასება სხვადასხვა სახის  აპლიკაციებისათვის:</w:t>
      </w:r>
    </w:p>
    <w:p w14:paraId="5EE6BF54" w14:textId="77777777" w:rsidR="00ED5BC5" w:rsidRDefault="00ED5BC5" w:rsidP="00ED5BC5">
      <w:pPr>
        <w:pStyle w:val="ListParagraph"/>
        <w:numPr>
          <w:ilvl w:val="0"/>
          <w:numId w:val="1"/>
        </w:numPr>
        <w:spacing w:after="160" w:line="252" w:lineRule="auto"/>
        <w:rPr>
          <w:rFonts w:ascii="Sylfaen" w:eastAsia="Times New Roman" w:hAnsi="Sylfaen"/>
          <w:sz w:val="20"/>
          <w:szCs w:val="20"/>
        </w:rPr>
      </w:pPr>
      <w:r>
        <w:rPr>
          <w:rFonts w:ascii="Sylfaen" w:eastAsia="Times New Roman" w:hAnsi="Sylfaen"/>
          <w:sz w:val="20"/>
          <w:szCs w:val="20"/>
          <w:lang w:val="ka-GE"/>
        </w:rPr>
        <w:t xml:space="preserve">კომუტატორს საკუთრივ უნდა გააჩნდეს ტრაფიკის ნაკადების აღრიცხვის ტექნოლოგია. </w:t>
      </w:r>
      <w:r>
        <w:rPr>
          <w:rStyle w:val="content"/>
          <w:rFonts w:ascii="Sylfaen" w:eastAsia="Times New Roman" w:hAnsi="Sylfaen"/>
          <w:sz w:val="20"/>
          <w:szCs w:val="20"/>
          <w:lang w:val="ka-GE"/>
        </w:rPr>
        <w:t xml:space="preserve">კომუტატორს უნდა შეეძლოს ნაკადების აღრიცხვა  ე.წ „Full” და “Sampled” რეჯიმში. </w:t>
      </w:r>
      <w:r>
        <w:rPr>
          <w:rFonts w:ascii="Sylfaen" w:eastAsia="Times New Roman" w:hAnsi="Sylfaen"/>
          <w:sz w:val="20"/>
          <w:szCs w:val="20"/>
          <w:lang w:val="ka-GE"/>
        </w:rPr>
        <w:t xml:space="preserve">ადმინისტრატორს მოთხოვნისამებრ უნდა შეეძლოს მოქნილი  შაბლონების განსაზღვრა, რომლებშიც აღწერილი იქნება ნაკადების აღრიცხვის პოლიტიკები. შაბლონის ფარგლებში ადმინისტრატორს უნდა შეეძლოს მოქნილად განსაზღვროს ტრაფიკის ის პარამეტრები, რომელთა მიხედვითაც განხორციელდება ნაკადის დადგენა და შემდეგ აღრიცხვა: </w:t>
      </w:r>
    </w:p>
    <w:p w14:paraId="5546F4D9" w14:textId="77777777" w:rsidR="00ED5BC5" w:rsidRDefault="00ED5BC5" w:rsidP="00ED5BC5">
      <w:pPr>
        <w:pStyle w:val="ListParagraph"/>
        <w:numPr>
          <w:ilvl w:val="1"/>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t xml:space="preserve">შაბლონის ფარგლებში შესაძლებელი უნდა იყოს, მოთხოვნისამებრ იმ თავსართების ველებისა და პარამეტრების აღწერა, რისი მიხედვითაც განხორციელდება ტრაფიკის ნაკადის დადგენა. შესაძლებელი უნდა იყოს ისეთი ველებისა და პარამეტრების აღწერა როგორებიცაა:  </w:t>
      </w:r>
    </w:p>
    <w:p w14:paraId="1E2C01ED"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 xml:space="preserve">მეორე დონის პარამეტრები: </w:t>
      </w:r>
      <w:r>
        <w:rPr>
          <w:rFonts w:ascii="Sylfaen" w:hAnsi="Sylfaen"/>
          <w:sz w:val="20"/>
          <w:szCs w:val="20"/>
        </w:rPr>
        <w:t>dot1q</w:t>
      </w:r>
      <w:r>
        <w:rPr>
          <w:rFonts w:ascii="Sylfaen" w:hAnsi="Sylfaen"/>
          <w:sz w:val="20"/>
          <w:szCs w:val="20"/>
          <w:lang w:val="ka-GE"/>
        </w:rPr>
        <w:t xml:space="preserve">, </w:t>
      </w:r>
      <w:proofErr w:type="spellStart"/>
      <w:r>
        <w:rPr>
          <w:rFonts w:ascii="Sylfaen" w:hAnsi="Sylfaen"/>
          <w:sz w:val="20"/>
          <w:szCs w:val="20"/>
        </w:rPr>
        <w:t>ethertype</w:t>
      </w:r>
      <w:proofErr w:type="spellEnd"/>
      <w:r>
        <w:rPr>
          <w:rFonts w:ascii="Sylfaen" w:hAnsi="Sylfaen"/>
          <w:sz w:val="20"/>
          <w:szCs w:val="20"/>
          <w:lang w:val="ka-GE"/>
        </w:rPr>
        <w:t xml:space="preserve">, </w:t>
      </w:r>
      <w:r>
        <w:rPr>
          <w:rFonts w:ascii="Sylfaen" w:hAnsi="Sylfaen"/>
          <w:sz w:val="20"/>
          <w:szCs w:val="20"/>
        </w:rPr>
        <w:t xml:space="preserve">source mac, destination mac, </w:t>
      </w:r>
      <w:proofErr w:type="spellStart"/>
      <w:r>
        <w:rPr>
          <w:rFonts w:ascii="Sylfaen" w:hAnsi="Sylfaen"/>
          <w:sz w:val="20"/>
          <w:szCs w:val="20"/>
        </w:rPr>
        <w:t>vlan</w:t>
      </w:r>
      <w:proofErr w:type="spellEnd"/>
      <w:r>
        <w:rPr>
          <w:rFonts w:ascii="Sylfaen" w:hAnsi="Sylfaen"/>
          <w:sz w:val="20"/>
          <w:szCs w:val="20"/>
        </w:rPr>
        <w:t xml:space="preserve"> </w:t>
      </w:r>
    </w:p>
    <w:p w14:paraId="19529374"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rPr>
        <w:t xml:space="preserve">IPv4 </w:t>
      </w:r>
      <w:r>
        <w:rPr>
          <w:rFonts w:ascii="Sylfaen" w:hAnsi="Sylfaen"/>
          <w:sz w:val="20"/>
          <w:szCs w:val="20"/>
          <w:lang w:val="ka-GE"/>
        </w:rPr>
        <w:t>მესამე დონის პარამეტრები:</w:t>
      </w:r>
      <w:r>
        <w:rPr>
          <w:rFonts w:ascii="Sylfaen" w:hAnsi="Sylfaen"/>
          <w:sz w:val="20"/>
          <w:szCs w:val="20"/>
        </w:rPr>
        <w:t xml:space="preserve"> destination </w:t>
      </w:r>
      <w:proofErr w:type="spellStart"/>
      <w:r>
        <w:rPr>
          <w:rFonts w:ascii="Sylfaen" w:hAnsi="Sylfaen"/>
          <w:sz w:val="20"/>
          <w:szCs w:val="20"/>
        </w:rPr>
        <w:t>ip</w:t>
      </w:r>
      <w:proofErr w:type="spellEnd"/>
      <w:r>
        <w:rPr>
          <w:rFonts w:ascii="Sylfaen" w:hAnsi="Sylfaen"/>
          <w:sz w:val="20"/>
          <w:szCs w:val="20"/>
        </w:rPr>
        <w:t xml:space="preserve">, source </w:t>
      </w:r>
      <w:proofErr w:type="spellStart"/>
      <w:r>
        <w:rPr>
          <w:rFonts w:ascii="Sylfaen" w:hAnsi="Sylfaen"/>
          <w:sz w:val="20"/>
          <w:szCs w:val="20"/>
        </w:rPr>
        <w:t>ip</w:t>
      </w:r>
      <w:proofErr w:type="spellEnd"/>
      <w:r>
        <w:rPr>
          <w:rFonts w:ascii="Sylfaen" w:hAnsi="Sylfaen"/>
          <w:sz w:val="20"/>
          <w:szCs w:val="20"/>
        </w:rPr>
        <w:t xml:space="preserve">, protocol, </w:t>
      </w:r>
      <w:proofErr w:type="spellStart"/>
      <w:r>
        <w:rPr>
          <w:rFonts w:ascii="Sylfaen" w:hAnsi="Sylfaen"/>
          <w:sz w:val="20"/>
          <w:szCs w:val="20"/>
        </w:rPr>
        <w:t>tos</w:t>
      </w:r>
      <w:proofErr w:type="spellEnd"/>
      <w:r>
        <w:rPr>
          <w:rFonts w:ascii="Sylfaen" w:hAnsi="Sylfaen"/>
          <w:sz w:val="20"/>
          <w:szCs w:val="20"/>
        </w:rPr>
        <w:t xml:space="preserve">, </w:t>
      </w:r>
      <w:proofErr w:type="spellStart"/>
      <w:r>
        <w:rPr>
          <w:rFonts w:ascii="Sylfaen" w:hAnsi="Sylfaen"/>
          <w:sz w:val="20"/>
          <w:szCs w:val="20"/>
        </w:rPr>
        <w:t>ttl</w:t>
      </w:r>
      <w:proofErr w:type="spellEnd"/>
      <w:r>
        <w:rPr>
          <w:rFonts w:ascii="Sylfaen" w:hAnsi="Sylfaen"/>
          <w:sz w:val="20"/>
          <w:szCs w:val="20"/>
        </w:rPr>
        <w:t>, version</w:t>
      </w:r>
    </w:p>
    <w:p w14:paraId="0FEF7F04"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rPr>
        <w:t xml:space="preserve">IPv6 </w:t>
      </w:r>
      <w:r>
        <w:rPr>
          <w:rFonts w:ascii="Sylfaen" w:hAnsi="Sylfaen"/>
          <w:sz w:val="20"/>
          <w:szCs w:val="20"/>
          <w:lang w:val="ka-GE"/>
        </w:rPr>
        <w:t>მესამე დონის პარამეტრები:</w:t>
      </w:r>
      <w:r>
        <w:rPr>
          <w:rFonts w:ascii="Sylfaen" w:hAnsi="Sylfaen"/>
          <w:sz w:val="20"/>
          <w:szCs w:val="20"/>
        </w:rPr>
        <w:t xml:space="preserve"> destination ipv6, source ipv6, protocol</w:t>
      </w:r>
    </w:p>
    <w:p w14:paraId="71E886EE"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მეოთხე დონის პარამეტრები:</w:t>
      </w:r>
      <w:r>
        <w:rPr>
          <w:rFonts w:ascii="Sylfaen" w:hAnsi="Sylfaen"/>
          <w:sz w:val="20"/>
          <w:szCs w:val="20"/>
        </w:rPr>
        <w:t xml:space="preserve"> destination-port, source-port, </w:t>
      </w:r>
      <w:proofErr w:type="spellStart"/>
      <w:r>
        <w:rPr>
          <w:rFonts w:ascii="Sylfaen" w:hAnsi="Sylfaen"/>
          <w:sz w:val="20"/>
          <w:szCs w:val="20"/>
        </w:rPr>
        <w:t>icmp</w:t>
      </w:r>
      <w:proofErr w:type="spellEnd"/>
      <w:r>
        <w:rPr>
          <w:rFonts w:ascii="Sylfaen" w:hAnsi="Sylfaen"/>
          <w:sz w:val="20"/>
          <w:szCs w:val="20"/>
        </w:rPr>
        <w:t xml:space="preserve">, </w:t>
      </w:r>
      <w:proofErr w:type="spellStart"/>
      <w:r>
        <w:rPr>
          <w:rFonts w:ascii="Sylfaen" w:hAnsi="Sylfaen"/>
          <w:sz w:val="20"/>
          <w:szCs w:val="20"/>
        </w:rPr>
        <w:t>igmp</w:t>
      </w:r>
      <w:proofErr w:type="spellEnd"/>
      <w:r>
        <w:rPr>
          <w:rFonts w:ascii="Sylfaen" w:hAnsi="Sylfaen"/>
          <w:sz w:val="20"/>
          <w:szCs w:val="20"/>
        </w:rPr>
        <w:t xml:space="preserve"> </w:t>
      </w:r>
    </w:p>
    <w:p w14:paraId="008D476F"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 xml:space="preserve">დამატებითი პარამეტრები: flow direction, </w:t>
      </w:r>
      <w:r>
        <w:rPr>
          <w:rFonts w:ascii="Sylfaen" w:hAnsi="Sylfaen"/>
          <w:sz w:val="20"/>
          <w:szCs w:val="20"/>
        </w:rPr>
        <w:t>interface input, interface output</w:t>
      </w:r>
    </w:p>
    <w:p w14:paraId="46FA2140" w14:textId="77777777" w:rsidR="00ED5BC5" w:rsidRDefault="00ED5BC5" w:rsidP="00ED5BC5">
      <w:pPr>
        <w:pStyle w:val="ListParagraph"/>
        <w:numPr>
          <w:ilvl w:val="1"/>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t>შაბლონის ფარგლებში, მოთხოვნისამებრ შესაძებელი უნდა იყოს, იმ პარამეტრების აღწერა, რისი აღრიცხვის განხორციელებაც არის საჭირო, დადგენილი ნაკადიდან:</w:t>
      </w:r>
    </w:p>
    <w:p w14:paraId="04DA6960"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გადაცემული პაკეტების რაოდნობა, გადაცემული ინფორმაციის მოცულობა</w:t>
      </w:r>
    </w:p>
    <w:p w14:paraId="4A092DA3"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rPr>
        <w:t xml:space="preserve"> input </w:t>
      </w:r>
      <w:r>
        <w:rPr>
          <w:rFonts w:ascii="Sylfaen" w:hAnsi="Sylfaen"/>
          <w:sz w:val="20"/>
          <w:szCs w:val="20"/>
          <w:lang w:val="ka-GE"/>
        </w:rPr>
        <w:t xml:space="preserve">და </w:t>
      </w:r>
      <w:r>
        <w:rPr>
          <w:rFonts w:ascii="Sylfaen" w:hAnsi="Sylfaen"/>
          <w:sz w:val="20"/>
          <w:szCs w:val="20"/>
        </w:rPr>
        <w:t>output</w:t>
      </w:r>
      <w:r>
        <w:rPr>
          <w:rFonts w:ascii="Sylfaen" w:hAnsi="Sylfaen"/>
          <w:sz w:val="20"/>
          <w:szCs w:val="20"/>
          <w:lang w:val="ka-GE"/>
        </w:rPr>
        <w:t xml:space="preserve"> ინტერფეისები</w:t>
      </w:r>
    </w:p>
    <w:p w14:paraId="5D28B508"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ე.წ „</w:t>
      </w:r>
      <w:r>
        <w:rPr>
          <w:rFonts w:ascii="Sylfaen" w:hAnsi="Sylfaen"/>
          <w:sz w:val="20"/>
          <w:szCs w:val="20"/>
        </w:rPr>
        <w:t>timestamp absolute</w:t>
      </w:r>
      <w:r>
        <w:rPr>
          <w:rFonts w:ascii="Sylfaen" w:hAnsi="Sylfaen"/>
          <w:sz w:val="20"/>
          <w:szCs w:val="20"/>
          <w:lang w:val="ka-GE"/>
        </w:rPr>
        <w:t>“ ის მითითების შესაძლებლობა, რათა აღირიცხოს ნაკადის პირველი ან/და ბოლო პაკეტი</w:t>
      </w:r>
    </w:p>
    <w:p w14:paraId="7DB5E68B" w14:textId="77777777" w:rsidR="00ED5BC5" w:rsidRDefault="00ED5BC5" w:rsidP="00ED5BC5">
      <w:pPr>
        <w:pStyle w:val="ListParagraph"/>
        <w:numPr>
          <w:ilvl w:val="2"/>
          <w:numId w:val="1"/>
        </w:numPr>
        <w:rPr>
          <w:rFonts w:ascii="Sylfaen" w:hAnsi="Sylfaen"/>
          <w:sz w:val="20"/>
          <w:szCs w:val="20"/>
        </w:rPr>
      </w:pPr>
      <w:r>
        <w:rPr>
          <w:rFonts w:ascii="Sylfaen" w:hAnsi="Sylfaen"/>
          <w:sz w:val="20"/>
          <w:szCs w:val="20"/>
          <w:lang w:val="ka-GE"/>
        </w:rPr>
        <w:t>მეოთხე დონის კონტროლ პარამეტრების აღრიცხვის შესაძლებლობა: ack, cwr, ece, fin, psh, rst, syn, urg</w:t>
      </w:r>
    </w:p>
    <w:p w14:paraId="465A5F40" w14:textId="77777777" w:rsidR="00ED5BC5" w:rsidRDefault="00ED5BC5" w:rsidP="00ED5BC5">
      <w:pPr>
        <w:pStyle w:val="ListParagraph"/>
        <w:numPr>
          <w:ilvl w:val="1"/>
          <w:numId w:val="1"/>
        </w:numPr>
        <w:rPr>
          <w:rFonts w:ascii="Sylfaen" w:eastAsia="Times New Roman" w:hAnsi="Sylfaen"/>
          <w:sz w:val="20"/>
          <w:szCs w:val="20"/>
        </w:rPr>
      </w:pPr>
      <w:r>
        <w:rPr>
          <w:rFonts w:ascii="Sylfaen" w:eastAsia="Times New Roman" w:hAnsi="Sylfaen"/>
          <w:sz w:val="20"/>
          <w:szCs w:val="20"/>
          <w:lang w:val="ka-GE"/>
        </w:rPr>
        <w:t xml:space="preserve">შესაძლებელი უნდა იყოს ლოკალური უსადენო კონტროლერზე გამართული </w:t>
      </w:r>
      <w:r>
        <w:rPr>
          <w:rFonts w:ascii="Sylfaen" w:eastAsia="Times New Roman" w:hAnsi="Sylfaen"/>
          <w:sz w:val="20"/>
          <w:szCs w:val="20"/>
        </w:rPr>
        <w:t xml:space="preserve">SSID </w:t>
      </w:r>
      <w:r>
        <w:rPr>
          <w:rFonts w:ascii="Sylfaen" w:eastAsia="Times New Roman" w:hAnsi="Sylfaen"/>
          <w:sz w:val="20"/>
          <w:szCs w:val="20"/>
          <w:lang w:val="ka-GE"/>
        </w:rPr>
        <w:t>ის მიხედვით ნაკადების აღრიცხვა</w:t>
      </w:r>
    </w:p>
    <w:p w14:paraId="140504BA" w14:textId="77777777" w:rsidR="00ED5BC5" w:rsidRDefault="00ED5BC5" w:rsidP="00ED5BC5">
      <w:pPr>
        <w:pStyle w:val="ListParagraph"/>
        <w:numPr>
          <w:ilvl w:val="1"/>
          <w:numId w:val="1"/>
        </w:numPr>
        <w:rPr>
          <w:rFonts w:ascii="Sylfaen" w:eastAsia="Times New Roman" w:hAnsi="Sylfaen"/>
          <w:sz w:val="20"/>
          <w:szCs w:val="20"/>
        </w:rPr>
      </w:pPr>
      <w:r>
        <w:rPr>
          <w:rFonts w:ascii="Sylfaen" w:eastAsia="Times New Roman" w:hAnsi="Sylfaen"/>
          <w:sz w:val="20"/>
          <w:szCs w:val="20"/>
          <w:lang w:val="ka-GE"/>
        </w:rPr>
        <w:t xml:space="preserve">შესაძლებელი უნდა იყოს ნაკადების აღრიცხვა შემდეგი სახის ინტერფეისებიდან: </w:t>
      </w:r>
      <w:r>
        <w:rPr>
          <w:rFonts w:ascii="Sylfaen" w:eastAsia="Times New Roman" w:hAnsi="Sylfaen"/>
          <w:sz w:val="20"/>
          <w:szCs w:val="20"/>
        </w:rPr>
        <w:t>Layer 2</w:t>
      </w:r>
      <w:r>
        <w:rPr>
          <w:rFonts w:ascii="Sylfaen" w:eastAsia="Times New Roman" w:hAnsi="Sylfaen"/>
          <w:sz w:val="20"/>
          <w:szCs w:val="20"/>
          <w:lang w:val="ka-GE"/>
        </w:rPr>
        <w:t xml:space="preserve">, </w:t>
      </w:r>
      <w:r>
        <w:rPr>
          <w:rFonts w:ascii="Sylfaen" w:eastAsia="Times New Roman" w:hAnsi="Sylfaen"/>
          <w:sz w:val="20"/>
          <w:szCs w:val="20"/>
        </w:rPr>
        <w:t>VLAN</w:t>
      </w:r>
      <w:r>
        <w:rPr>
          <w:rFonts w:ascii="Sylfaen" w:eastAsia="Times New Roman" w:hAnsi="Sylfaen"/>
          <w:sz w:val="20"/>
          <w:szCs w:val="20"/>
          <w:lang w:val="ka-GE"/>
        </w:rPr>
        <w:t xml:space="preserve">, </w:t>
      </w:r>
      <w:r>
        <w:rPr>
          <w:rFonts w:ascii="Sylfaen" w:eastAsia="Times New Roman" w:hAnsi="Sylfaen"/>
          <w:sz w:val="20"/>
          <w:szCs w:val="20"/>
        </w:rPr>
        <w:t>Layer 3 interface</w:t>
      </w:r>
    </w:p>
    <w:p w14:paraId="1F930B52" w14:textId="77777777" w:rsidR="00ED5BC5" w:rsidRDefault="00ED5BC5" w:rsidP="00ED5BC5">
      <w:pPr>
        <w:pStyle w:val="ListParagraph"/>
        <w:numPr>
          <w:ilvl w:val="1"/>
          <w:numId w:val="1"/>
        </w:numPr>
        <w:rPr>
          <w:rFonts w:ascii="Sylfaen" w:eastAsia="Times New Roman" w:hAnsi="Sylfaen"/>
          <w:sz w:val="20"/>
          <w:szCs w:val="20"/>
        </w:rPr>
      </w:pPr>
      <w:r>
        <w:rPr>
          <w:rFonts w:ascii="Sylfaen" w:eastAsia="Times New Roman" w:hAnsi="Sylfaen"/>
          <w:sz w:val="20"/>
          <w:szCs w:val="20"/>
          <w:lang w:val="ka-GE"/>
        </w:rPr>
        <w:t>ინტერფეისზე  ე.წ „ingress“ და „egress“ აღრიცხვის მხარდაჭერა</w:t>
      </w:r>
    </w:p>
    <w:p w14:paraId="672601A8" w14:textId="77777777" w:rsidR="00ED5BC5" w:rsidRDefault="00ED5BC5" w:rsidP="00ED5BC5">
      <w:pPr>
        <w:pStyle w:val="ListParagraph"/>
        <w:numPr>
          <w:ilvl w:val="1"/>
          <w:numId w:val="1"/>
        </w:numPr>
        <w:rPr>
          <w:rFonts w:ascii="Sylfaen" w:eastAsia="Times New Roman" w:hAnsi="Sylfaen"/>
          <w:sz w:val="20"/>
          <w:szCs w:val="20"/>
        </w:rPr>
      </w:pPr>
      <w:r>
        <w:rPr>
          <w:rFonts w:ascii="Sylfaen" w:eastAsia="Times New Roman" w:hAnsi="Sylfaen"/>
          <w:sz w:val="20"/>
          <w:szCs w:val="20"/>
          <w:lang w:val="ka-GE"/>
        </w:rPr>
        <w:t xml:space="preserve">არანაკლებ </w:t>
      </w:r>
      <w:r>
        <w:rPr>
          <w:rFonts w:ascii="Sylfaen" w:eastAsia="Times New Roman" w:hAnsi="Sylfaen"/>
          <w:sz w:val="20"/>
          <w:szCs w:val="20"/>
        </w:rPr>
        <w:t>64</w:t>
      </w:r>
      <w:r>
        <w:rPr>
          <w:rFonts w:ascii="Sylfaen" w:eastAsia="Times New Roman" w:hAnsi="Sylfaen"/>
          <w:sz w:val="20"/>
          <w:szCs w:val="20"/>
          <w:lang w:val="ka-GE"/>
        </w:rPr>
        <w:t>,000 ნაკადის აღრიცხვის საშუალება</w:t>
      </w:r>
    </w:p>
    <w:p w14:paraId="381A8510" w14:textId="77777777" w:rsidR="00ED5BC5" w:rsidRDefault="00ED5BC5" w:rsidP="00ED5BC5">
      <w:pPr>
        <w:pStyle w:val="ListParagraph"/>
        <w:numPr>
          <w:ilvl w:val="1"/>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t>აღრიცხული ტრაფიკის ნაკადების სტატისტიკის  ინფორმაციის გადაგზავნა შესაძლებელი უნდა იყოს ქსელის მონიტორინგის სერვერზე</w:t>
      </w:r>
    </w:p>
    <w:p w14:paraId="6C6F9A64" w14:textId="77777777" w:rsidR="00ED5BC5" w:rsidRDefault="00ED5BC5" w:rsidP="00ED5BC5">
      <w:pPr>
        <w:pStyle w:val="ListParagraph"/>
        <w:numPr>
          <w:ilvl w:val="0"/>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lastRenderedPageBreak/>
        <w:t>საკუთრივ კომუტატორზე, მოთხოვნისამებრ ადმინისტრატორს უნდა შეეძლოს ე.წ ”სკრიპტების” პოლიტიკების დაწერა, აღნიშნული ფუნქციონალით შესაძლებელი უნდა იყოს გარკვეული ამოცანების ავტომატიზება კომუტატორში. აღნიშნულ პოლიტიკებს უნდა შეეძლოს კომუტატორში გარკვეული ინფორმაციის მონიტორინგი და მათ საფუძველზე წინასწარ განსაზღვრული ქმედებების შესრულება კომუტატორში:</w:t>
      </w:r>
    </w:p>
    <w:p w14:paraId="1082D788" w14:textId="77777777" w:rsidR="00ED5BC5" w:rsidRDefault="00ED5BC5" w:rsidP="00ED5BC5">
      <w:pPr>
        <w:pStyle w:val="ListParagraph"/>
        <w:numPr>
          <w:ilvl w:val="1"/>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t>აღნიშნულ პოლიტიკებს უნდა შეეძლოს შემდეგი სახის ინფორმაციის მონიტორინგი და წინასწარ განსაზღვრული პოლიტიკის მიხედვით კომუტატორში სკრიპტის აქტივაცია:</w:t>
      </w:r>
    </w:p>
    <w:p w14:paraId="069330C9"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Counter - წინასწარ განსაწღვრული მთვლელის მონიტორინგი</w:t>
      </w:r>
    </w:p>
    <w:p w14:paraId="57C34138"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Interface Counter - ინტერფეისზე სხვადასხვა სტატისტიკებისთვის განსაზღვრული მთვლელების მონიტორინგი</w:t>
      </w:r>
    </w:p>
    <w:p w14:paraId="78A9F601"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 xml:space="preserve">Timer - დროის პოლიტიკის მონიტორინგი </w:t>
      </w:r>
    </w:p>
    <w:p w14:paraId="2B4F7D73"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Watchdog System Monitor</w:t>
      </w:r>
      <w:r>
        <w:rPr>
          <w:rFonts w:ascii="Sylfaen" w:hAnsi="Sylfaen"/>
          <w:sz w:val="20"/>
          <w:szCs w:val="20"/>
        </w:rPr>
        <w:t xml:space="preserve"> - CPU </w:t>
      </w:r>
      <w:r>
        <w:rPr>
          <w:rFonts w:ascii="Sylfaen" w:hAnsi="Sylfaen"/>
          <w:sz w:val="20"/>
          <w:szCs w:val="20"/>
          <w:lang w:val="ka-GE"/>
        </w:rPr>
        <w:t>ან მეხსიერების მონიტორინგი</w:t>
      </w:r>
    </w:p>
    <w:p w14:paraId="238C6CA3"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CLI - ტექსტური ინტერფეისით შეყვენილი ბრძანებების მონიტორინგი</w:t>
      </w:r>
    </w:p>
    <w:p w14:paraId="5D30641B"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None - შესაძლებელი უნდა იყოს სკრიპტის პოლიტიკის ხელით გაშვება</w:t>
      </w:r>
    </w:p>
    <w:p w14:paraId="247D572C"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SNMP– SNMP Object და SNMP Trap ის მონიტორინგი</w:t>
      </w:r>
    </w:p>
    <w:p w14:paraId="7785F405"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Routing – მარშუტიზაციის ცხრილის მონიტორინგი, მარშუტიზაციის ოქმის მონიტორინგი</w:t>
      </w:r>
    </w:p>
    <w:p w14:paraId="68EF5721" w14:textId="77777777" w:rsidR="00ED5BC5" w:rsidRDefault="00ED5BC5" w:rsidP="00ED5BC5">
      <w:pPr>
        <w:pStyle w:val="ListParagraph"/>
        <w:numPr>
          <w:ilvl w:val="1"/>
          <w:numId w:val="1"/>
        </w:numPr>
        <w:spacing w:after="160" w:line="252" w:lineRule="auto"/>
        <w:rPr>
          <w:rFonts w:ascii="Sylfaen" w:eastAsia="Times New Roman" w:hAnsi="Sylfaen"/>
          <w:sz w:val="20"/>
          <w:szCs w:val="20"/>
          <w:lang w:val="ka-GE"/>
        </w:rPr>
      </w:pPr>
      <w:r>
        <w:rPr>
          <w:rFonts w:ascii="Sylfaen" w:eastAsia="Times New Roman" w:hAnsi="Sylfaen"/>
          <w:sz w:val="20"/>
          <w:szCs w:val="20"/>
          <w:lang w:val="ka-GE"/>
        </w:rPr>
        <w:t>სკრიპტით შესაძლებელი უნდა იყოს შემდეგი ქმედებების განხორციელება:</w:t>
      </w:r>
    </w:p>
    <w:p w14:paraId="40EE7BCF"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წინასწარ განსაზღვრული ბრძანებების გაშვება კომუტატორში</w:t>
      </w:r>
    </w:p>
    <w:p w14:paraId="1810807B" w14:textId="77777777" w:rsidR="00ED5BC5" w:rsidRDefault="00ED5BC5" w:rsidP="00ED5BC5">
      <w:pPr>
        <w:pStyle w:val="ListParagraph"/>
        <w:numPr>
          <w:ilvl w:val="2"/>
          <w:numId w:val="1"/>
        </w:numPr>
        <w:spacing w:after="160" w:line="252" w:lineRule="auto"/>
        <w:rPr>
          <w:rFonts w:ascii="Sylfaen" w:hAnsi="Sylfaen"/>
          <w:sz w:val="20"/>
          <w:szCs w:val="20"/>
          <w:lang w:val="ka-GE"/>
        </w:rPr>
      </w:pPr>
      <w:r>
        <w:rPr>
          <w:rFonts w:ascii="Sylfaen" w:hAnsi="Sylfaen"/>
          <w:sz w:val="20"/>
          <w:szCs w:val="20"/>
          <w:lang w:val="ka-GE"/>
        </w:rPr>
        <w:t xml:space="preserve">შეტყობინების გენერაცია </w:t>
      </w:r>
      <w:r>
        <w:rPr>
          <w:rFonts w:ascii="Sylfaen" w:hAnsi="Sylfaen"/>
          <w:sz w:val="20"/>
          <w:szCs w:val="20"/>
        </w:rPr>
        <w:t xml:space="preserve">SYSLOG </w:t>
      </w:r>
      <w:r>
        <w:rPr>
          <w:rFonts w:ascii="Sylfaen" w:hAnsi="Sylfaen"/>
          <w:sz w:val="20"/>
          <w:szCs w:val="20"/>
          <w:lang w:val="ka-GE"/>
        </w:rPr>
        <w:t xml:space="preserve">და </w:t>
      </w:r>
      <w:r>
        <w:rPr>
          <w:rFonts w:ascii="Sylfaen" w:hAnsi="Sylfaen"/>
          <w:sz w:val="20"/>
          <w:szCs w:val="20"/>
        </w:rPr>
        <w:t>SNMP</w:t>
      </w:r>
      <w:r>
        <w:rPr>
          <w:rFonts w:ascii="Sylfaen" w:hAnsi="Sylfaen"/>
          <w:sz w:val="20"/>
          <w:szCs w:val="20"/>
          <w:lang w:val="ka-GE"/>
        </w:rPr>
        <w:t xml:space="preserve"> ოქმების საშუალებით</w:t>
      </w:r>
    </w:p>
    <w:p w14:paraId="4C1D9EB6" w14:textId="77777777" w:rsidR="00ED5BC5" w:rsidRDefault="00ED5BC5" w:rsidP="00ED5BC5">
      <w:pPr>
        <w:pStyle w:val="ListParagraph"/>
        <w:numPr>
          <w:ilvl w:val="0"/>
          <w:numId w:val="1"/>
        </w:numPr>
        <w:rPr>
          <w:rStyle w:val="content"/>
        </w:rPr>
      </w:pPr>
      <w:r>
        <w:rPr>
          <w:rStyle w:val="content"/>
          <w:rFonts w:ascii="Sylfaen" w:eastAsia="Times New Roman" w:hAnsi="Sylfaen"/>
          <w:sz w:val="20"/>
          <w:szCs w:val="20"/>
          <w:lang w:val="ka-GE"/>
        </w:rPr>
        <w:t xml:space="preserve">არაუმეტეს: 1 </w:t>
      </w:r>
      <w:r>
        <w:rPr>
          <w:rStyle w:val="content"/>
          <w:rFonts w:ascii="Sylfaen" w:eastAsia="Times New Roman" w:hAnsi="Sylfaen"/>
          <w:sz w:val="20"/>
          <w:szCs w:val="20"/>
        </w:rPr>
        <w:t xml:space="preserve">RU </w:t>
      </w:r>
      <w:r>
        <w:rPr>
          <w:rStyle w:val="content"/>
          <w:rFonts w:ascii="Sylfaen" w:eastAsia="Times New Roman" w:hAnsi="Sylfaen"/>
          <w:sz w:val="20"/>
          <w:szCs w:val="20"/>
          <w:lang w:val="ka-GE"/>
        </w:rPr>
        <w:t>ზომის</w:t>
      </w:r>
    </w:p>
    <w:p w14:paraId="275E9684" w14:textId="77777777" w:rsidR="00ED5BC5" w:rsidRDefault="00ED5BC5" w:rsidP="00ED5BC5">
      <w:pPr>
        <w:pStyle w:val="ListParagraph"/>
        <w:numPr>
          <w:ilvl w:val="0"/>
          <w:numId w:val="1"/>
        </w:numPr>
        <w:spacing w:after="160" w:line="252" w:lineRule="auto"/>
        <w:rPr>
          <w:rStyle w:val="content"/>
          <w:rFonts w:ascii="Sylfaen" w:hAnsi="Sylfaen"/>
          <w:sz w:val="20"/>
          <w:szCs w:val="20"/>
          <w:lang w:val="ka-GE"/>
        </w:rPr>
      </w:pPr>
      <w:r>
        <w:rPr>
          <w:rFonts w:ascii="Sylfaen" w:eastAsia="Times New Roman" w:hAnsi="Sylfaen"/>
          <w:sz w:val="20"/>
          <w:szCs w:val="20"/>
          <w:lang w:val="ka-GE"/>
        </w:rPr>
        <w:t xml:space="preserve">კვება: </w:t>
      </w:r>
      <w:r>
        <w:rPr>
          <w:rFonts w:ascii="Sylfaen" w:eastAsia="Times New Roman" w:hAnsi="Sylfaen"/>
          <w:sz w:val="20"/>
          <w:szCs w:val="20"/>
        </w:rPr>
        <w:t>AC</w:t>
      </w:r>
    </w:p>
    <w:p w14:paraId="72C11D18" w14:textId="77777777" w:rsidR="00ED5BC5" w:rsidRDefault="00ED5BC5" w:rsidP="00ED5BC5">
      <w:pPr>
        <w:pStyle w:val="ListParagraph"/>
        <w:numPr>
          <w:ilvl w:val="0"/>
          <w:numId w:val="1"/>
        </w:numPr>
        <w:spacing w:after="160" w:line="252" w:lineRule="auto"/>
        <w:rPr>
          <w:rStyle w:val="content"/>
          <w:rFonts w:ascii="Sylfaen" w:hAnsi="Sylfaen"/>
          <w:sz w:val="20"/>
          <w:szCs w:val="20"/>
          <w:lang w:val="ka-GE"/>
        </w:rPr>
      </w:pPr>
      <w:r>
        <w:rPr>
          <w:rStyle w:val="content"/>
          <w:rFonts w:ascii="Sylfaen" w:eastAsia="Times New Roman" w:hAnsi="Sylfaen"/>
          <w:sz w:val="20"/>
          <w:szCs w:val="20"/>
          <w:lang w:val="ka-GE"/>
        </w:rPr>
        <w:t>კომუტატორის უნდა გააჩნდეს სათადარიგო კვების ბლოკი</w:t>
      </w:r>
    </w:p>
    <w:p w14:paraId="75860512" w14:textId="77777777" w:rsidR="00ED5BC5" w:rsidRDefault="00ED5BC5" w:rsidP="00ED5BC5">
      <w:pPr>
        <w:pStyle w:val="ListParagraph"/>
        <w:numPr>
          <w:ilvl w:val="0"/>
          <w:numId w:val="1"/>
        </w:numPr>
        <w:spacing w:after="160" w:line="252" w:lineRule="auto"/>
        <w:rPr>
          <w:rStyle w:val="content"/>
          <w:rFonts w:ascii="Sylfaen" w:hAnsi="Sylfaen"/>
          <w:sz w:val="20"/>
          <w:szCs w:val="20"/>
          <w:lang w:val="ka-GE"/>
        </w:rPr>
      </w:pPr>
      <w:r>
        <w:rPr>
          <w:rStyle w:val="content"/>
          <w:rFonts w:ascii="Sylfaen" w:eastAsia="Times New Roman" w:hAnsi="Sylfaen"/>
          <w:sz w:val="20"/>
          <w:szCs w:val="20"/>
          <w:lang w:val="ka-GE"/>
        </w:rPr>
        <w:t>კომუტატორი აღჭურვილი უნდა იყოს კვების სტეკირების მქონე მოდულით და მინიმუმ 30სმ. სიგრძის მქონე კაბელით. სტეკში გაერთიანებულ წევრებს საჭიროებისამებრ უნდა შეეძლოთ კვების განაწილება.</w:t>
      </w:r>
    </w:p>
    <w:p w14:paraId="3689445E" w14:textId="3FF9D84A" w:rsidR="00C4381D" w:rsidRDefault="00C4381D" w:rsidP="00B907AF">
      <w:pPr>
        <w:rPr>
          <w:rFonts w:ascii="Sylfaen" w:eastAsia="Times New Roman" w:hAnsi="Sylfaen"/>
          <w:lang w:val="ka-GE"/>
        </w:rPr>
      </w:pPr>
      <w:r>
        <w:rPr>
          <w:rFonts w:ascii="Sylfaen" w:eastAsia="Times New Roman" w:hAnsi="Sylfaen"/>
          <w:lang w:val="ka-GE"/>
        </w:rPr>
        <w:br/>
      </w:r>
      <w:r w:rsidRPr="00C4381D">
        <w:rPr>
          <w:rFonts w:ascii="Sylfaen" w:hAnsi="Sylfaen" w:cs="Sylfaen"/>
          <w:b/>
          <w:sz w:val="21"/>
          <w:szCs w:val="21"/>
        </w:rPr>
        <w:t>შესასრულებელი სამუშაო:</w:t>
      </w:r>
    </w:p>
    <w:p w14:paraId="56DAA4D1" w14:textId="6810541F" w:rsidR="00C4381D" w:rsidRPr="00C4381D" w:rsidRDefault="00C4381D" w:rsidP="00C4381D">
      <w:pPr>
        <w:pStyle w:val="NoSpacing"/>
        <w:numPr>
          <w:ilvl w:val="0"/>
          <w:numId w:val="3"/>
        </w:numPr>
        <w:jc w:val="both"/>
        <w:rPr>
          <w:rFonts w:ascii="Sylfaen" w:hAnsi="Sylfaen" w:cs="Sylfaen"/>
          <w:sz w:val="21"/>
          <w:szCs w:val="21"/>
          <w:lang w:val="ka-GE"/>
        </w:rPr>
      </w:pPr>
      <w:r w:rsidRPr="00C4381D">
        <w:rPr>
          <w:rFonts w:ascii="Sylfaen" w:hAnsi="Sylfaen" w:cs="Sylfaen"/>
          <w:sz w:val="21"/>
          <w:szCs w:val="21"/>
          <w:lang w:val="ka-GE"/>
        </w:rPr>
        <w:t>პრეტენდენტმა უნდა მოახდინოს მოწოდებული აპარატურის ინსტალაცია და კონფიგურაცია</w:t>
      </w:r>
      <w:r>
        <w:rPr>
          <w:rFonts w:ascii="Sylfaen" w:hAnsi="Sylfaen" w:cs="Sylfaen"/>
          <w:sz w:val="21"/>
          <w:szCs w:val="21"/>
          <w:lang w:val="ka-GE"/>
        </w:rPr>
        <w:t xml:space="preserve">.  2 ფიზიკურ მისამართზე ძველი </w:t>
      </w:r>
      <w:r>
        <w:rPr>
          <w:rFonts w:ascii="Sylfaen" w:hAnsi="Sylfaen" w:cs="Sylfaen"/>
          <w:sz w:val="21"/>
          <w:szCs w:val="21"/>
        </w:rPr>
        <w:t>L</w:t>
      </w:r>
      <w:r>
        <w:rPr>
          <w:rFonts w:ascii="Sylfaen" w:hAnsi="Sylfaen" w:cs="Sylfaen"/>
          <w:sz w:val="21"/>
          <w:szCs w:val="21"/>
          <w:lang w:val="ka-GE"/>
        </w:rPr>
        <w:t xml:space="preserve">3 დისტრიბუციის სვიჩები უნდა ჩანაცვლდეს ახალი </w:t>
      </w:r>
      <w:r>
        <w:rPr>
          <w:rFonts w:ascii="Sylfaen" w:hAnsi="Sylfaen" w:cs="Sylfaen"/>
          <w:sz w:val="21"/>
          <w:szCs w:val="21"/>
        </w:rPr>
        <w:t>L</w:t>
      </w:r>
      <w:r>
        <w:rPr>
          <w:rFonts w:ascii="Sylfaen" w:hAnsi="Sylfaen" w:cs="Sylfaen"/>
          <w:sz w:val="21"/>
          <w:szCs w:val="21"/>
          <w:lang w:val="ka-GE"/>
        </w:rPr>
        <w:t>3 სვიჩის სტეკებით.</w:t>
      </w:r>
    </w:p>
    <w:p w14:paraId="7FCE6EC1" w14:textId="4B10996C" w:rsidR="00B907AF" w:rsidRDefault="00B907AF" w:rsidP="00B907AF">
      <w:pPr>
        <w:rPr>
          <w:rFonts w:ascii="Arial" w:hAnsi="Arial" w:cs="Arial"/>
          <w:b/>
          <w:i/>
        </w:rPr>
      </w:pPr>
      <w:r>
        <w:rPr>
          <w:rFonts w:ascii="Sylfaen" w:eastAsia="Times New Roman" w:hAnsi="Sylfaen"/>
          <w:lang w:val="ka-GE"/>
        </w:rPr>
        <w:br/>
      </w:r>
      <w:proofErr w:type="spellStart"/>
      <w:r w:rsidRPr="009A24ED">
        <w:rPr>
          <w:rFonts w:ascii="Sylfaen" w:hAnsi="Sylfaen" w:cs="Sylfaen"/>
          <w:b/>
          <w:sz w:val="21"/>
          <w:szCs w:val="21"/>
        </w:rPr>
        <w:t>პრეტენდენტის</w:t>
      </w:r>
      <w:proofErr w:type="spellEnd"/>
      <w:r w:rsidRPr="009A24ED">
        <w:rPr>
          <w:rFonts w:ascii="Arial" w:hAnsi="Arial" w:cs="Arial"/>
          <w:b/>
          <w:sz w:val="21"/>
          <w:szCs w:val="21"/>
        </w:rPr>
        <w:t xml:space="preserve"> </w:t>
      </w:r>
      <w:proofErr w:type="spellStart"/>
      <w:r w:rsidRPr="009A24ED">
        <w:rPr>
          <w:rFonts w:ascii="Sylfaen" w:hAnsi="Sylfaen" w:cs="Sylfaen"/>
          <w:b/>
          <w:sz w:val="21"/>
          <w:szCs w:val="21"/>
        </w:rPr>
        <w:t>მიერ</w:t>
      </w:r>
      <w:proofErr w:type="spellEnd"/>
      <w:r w:rsidRPr="009A24ED">
        <w:rPr>
          <w:rFonts w:ascii="Arial" w:hAnsi="Arial" w:cs="Arial"/>
          <w:b/>
          <w:sz w:val="21"/>
          <w:szCs w:val="21"/>
        </w:rPr>
        <w:t xml:space="preserve"> </w:t>
      </w:r>
      <w:proofErr w:type="spellStart"/>
      <w:r w:rsidRPr="009A24ED">
        <w:rPr>
          <w:rFonts w:ascii="Sylfaen" w:hAnsi="Sylfaen" w:cs="Sylfaen"/>
          <w:b/>
          <w:sz w:val="21"/>
          <w:szCs w:val="21"/>
        </w:rPr>
        <w:t>წარმოსადგენი</w:t>
      </w:r>
      <w:proofErr w:type="spellEnd"/>
      <w:r w:rsidRPr="009A24ED">
        <w:rPr>
          <w:rFonts w:ascii="Arial" w:hAnsi="Arial" w:cs="Arial"/>
          <w:b/>
          <w:sz w:val="21"/>
          <w:szCs w:val="21"/>
        </w:rPr>
        <w:t xml:space="preserve"> </w:t>
      </w:r>
      <w:proofErr w:type="spellStart"/>
      <w:r w:rsidRPr="009A24ED">
        <w:rPr>
          <w:rFonts w:ascii="Sylfaen" w:hAnsi="Sylfaen" w:cs="Sylfaen"/>
          <w:b/>
          <w:sz w:val="21"/>
          <w:szCs w:val="21"/>
        </w:rPr>
        <w:t>დოკუმენტები</w:t>
      </w:r>
      <w:proofErr w:type="spellEnd"/>
      <w:r w:rsidRPr="009A24ED">
        <w:rPr>
          <w:rFonts w:ascii="Arial" w:hAnsi="Arial" w:cs="Arial"/>
          <w:b/>
          <w:sz w:val="21"/>
          <w:szCs w:val="21"/>
        </w:rPr>
        <w:t>:</w:t>
      </w:r>
    </w:p>
    <w:p w14:paraId="10D78E7F" w14:textId="013F8E8D" w:rsidR="00B907AF" w:rsidRPr="00B907AF" w:rsidRDefault="00B907AF" w:rsidP="00B907AF">
      <w:pPr>
        <w:pStyle w:val="NoSpacing"/>
        <w:numPr>
          <w:ilvl w:val="0"/>
          <w:numId w:val="3"/>
        </w:numPr>
        <w:jc w:val="both"/>
        <w:rPr>
          <w:rFonts w:ascii="Sylfaen" w:hAnsi="Sylfaen" w:cs="Sylfaen"/>
          <w:sz w:val="21"/>
          <w:szCs w:val="21"/>
          <w:lang w:val="ka-GE"/>
        </w:rPr>
      </w:pPr>
      <w:r w:rsidRPr="00B907AF">
        <w:rPr>
          <w:rFonts w:ascii="Sylfaen" w:hAnsi="Sylfaen" w:cs="Sylfaen"/>
          <w:sz w:val="21"/>
          <w:szCs w:val="21"/>
          <w:lang w:val="ka-GE"/>
        </w:rPr>
        <w:t xml:space="preserve">კომუტატორზე უნდა ვრცელდებოდეს მწარმოებლის სამ წლიანი </w:t>
      </w:r>
      <w:r>
        <w:rPr>
          <w:rFonts w:ascii="Sylfaen" w:hAnsi="Sylfaen" w:cs="Sylfaen"/>
          <w:sz w:val="21"/>
          <w:szCs w:val="21"/>
          <w:lang w:val="ka-GE"/>
        </w:rPr>
        <w:t>ს</w:t>
      </w:r>
      <w:r w:rsidRPr="00B907AF">
        <w:rPr>
          <w:rFonts w:ascii="Sylfaen" w:hAnsi="Sylfaen" w:cs="Sylfaen"/>
          <w:sz w:val="21"/>
          <w:szCs w:val="21"/>
          <w:lang w:val="ka-GE"/>
        </w:rPr>
        <w:t>აგარანტიო  მომსახურეობა, ტექნიკური  მხარდაჭერა და პროგრამული უზრუნველყოფის განახლება.</w:t>
      </w:r>
    </w:p>
    <w:p w14:paraId="4ED1C2F9" w14:textId="6F45B417" w:rsidR="00B907AF" w:rsidRPr="00B907AF" w:rsidRDefault="00B907AF" w:rsidP="00B907AF">
      <w:pPr>
        <w:pStyle w:val="NoSpacing"/>
        <w:numPr>
          <w:ilvl w:val="0"/>
          <w:numId w:val="3"/>
        </w:numPr>
        <w:jc w:val="both"/>
        <w:rPr>
          <w:rFonts w:ascii="Sylfaen" w:hAnsi="Sylfaen" w:cs="Sylfaen"/>
          <w:sz w:val="21"/>
          <w:szCs w:val="21"/>
          <w:lang w:val="ka-GE"/>
        </w:rPr>
      </w:pPr>
      <w:r w:rsidRPr="00B907AF">
        <w:rPr>
          <w:rFonts w:ascii="Sylfaen" w:hAnsi="Sylfaen" w:cs="Sylfaen"/>
          <w:sz w:val="21"/>
          <w:szCs w:val="21"/>
          <w:lang w:val="ka-GE"/>
        </w:rPr>
        <w:t>მოწყობილობის დაზიანების მიზეზის დადგენის შემდეგ, მოწყობილობა  უნდა შეკეთდეს ან შეცვალოს შემდეგ სამუშაო დღეს.</w:t>
      </w:r>
    </w:p>
    <w:p w14:paraId="5811BFB9" w14:textId="20CD53BD" w:rsidR="006420F8" w:rsidRPr="006420F8" w:rsidRDefault="00B907AF" w:rsidP="006420F8">
      <w:pPr>
        <w:pStyle w:val="NoSpacing"/>
        <w:numPr>
          <w:ilvl w:val="0"/>
          <w:numId w:val="3"/>
        </w:numPr>
        <w:jc w:val="both"/>
        <w:rPr>
          <w:rFonts w:ascii="Sylfaen" w:hAnsi="Sylfaen" w:cs="Sylfaen"/>
          <w:sz w:val="21"/>
          <w:szCs w:val="21"/>
          <w:lang w:val="ka-GE"/>
        </w:rPr>
      </w:pPr>
      <w:r w:rsidRPr="009A24ED">
        <w:rPr>
          <w:rFonts w:ascii="Sylfaen" w:hAnsi="Sylfaen" w:cs="Sylfaen"/>
          <w:sz w:val="21"/>
          <w:szCs w:val="21"/>
          <w:lang w:val="ka-GE"/>
        </w:rPr>
        <w:t xml:space="preserve">პრეტენდენტმა უნდა წარმოადგინოს ქსელური მოწყობილობების მწარმოებელის (Cisco-ს) მიერ გაცემული მწარმოებლის ავტორიზაციის წერილი (MAF), რომელიც დაადასტურებს </w:t>
      </w:r>
      <w:r w:rsidR="00C4381D">
        <w:rPr>
          <w:rFonts w:ascii="Sylfaen" w:hAnsi="Sylfaen" w:cs="Sylfaen"/>
          <w:sz w:val="21"/>
          <w:szCs w:val="21"/>
          <w:lang w:val="ka-GE"/>
        </w:rPr>
        <w:t>აპარატურის</w:t>
      </w:r>
      <w:r w:rsidRPr="009A24ED">
        <w:rPr>
          <w:rFonts w:ascii="Sylfaen" w:hAnsi="Sylfaen" w:cs="Sylfaen"/>
          <w:sz w:val="21"/>
          <w:szCs w:val="21"/>
          <w:lang w:val="ka-GE"/>
        </w:rPr>
        <w:t xml:space="preserve">  გაყიდვის ავტორიზაციას.</w:t>
      </w:r>
    </w:p>
    <w:p w14:paraId="7881E553" w14:textId="00124365" w:rsidR="006420F8" w:rsidRPr="006420F8" w:rsidRDefault="006420F8" w:rsidP="006420F8">
      <w:pPr>
        <w:pStyle w:val="NoSpacing"/>
        <w:jc w:val="both"/>
        <w:rPr>
          <w:rFonts w:ascii="Sylfaen" w:hAnsi="Sylfaen" w:cs="Sylfaen"/>
          <w:b/>
          <w:sz w:val="21"/>
          <w:szCs w:val="21"/>
          <w:lang w:val="ka-GE"/>
        </w:rPr>
      </w:pPr>
      <w:r w:rsidRPr="006420F8">
        <w:rPr>
          <w:rFonts w:ascii="Sylfaen" w:hAnsi="Sylfaen" w:cs="Sylfaen"/>
          <w:b/>
          <w:sz w:val="21"/>
          <w:szCs w:val="21"/>
          <w:lang w:val="ka-GE"/>
        </w:rPr>
        <w:t>პროექტის დასრულების ვადაა 2020 წლის ივლისი.</w:t>
      </w:r>
    </w:p>
    <w:p w14:paraId="0DBB1C4F" w14:textId="5891DFDB" w:rsidR="00ED5BC5" w:rsidRDefault="00B907AF" w:rsidP="00ED5BC5">
      <w:pPr>
        <w:rPr>
          <w:rFonts w:ascii="Sylfaen" w:eastAsia="Times New Roman" w:hAnsi="Sylfaen"/>
          <w:lang w:val="ka-GE"/>
        </w:rPr>
      </w:pPr>
      <w:r>
        <w:rPr>
          <w:rFonts w:ascii="Sylfaen" w:eastAsia="Times New Roman" w:hAnsi="Sylfaen"/>
          <w:lang w:val="ka-GE"/>
        </w:rPr>
        <w:lastRenderedPageBreak/>
        <w:br/>
      </w:r>
      <w:r>
        <w:rPr>
          <w:rFonts w:ascii="Sylfaen" w:eastAsia="Times New Roman" w:hAnsi="Sylfaen"/>
          <w:lang w:val="ka-GE"/>
        </w:rPr>
        <w:br/>
      </w:r>
    </w:p>
    <w:p w14:paraId="72B154D3" w14:textId="1810276E" w:rsidR="009D299D" w:rsidRDefault="009D299D" w:rsidP="00ED5BC5"/>
    <w:p w14:paraId="3EC55558" w14:textId="6F9F5183" w:rsidR="009D299D" w:rsidRDefault="009D299D" w:rsidP="00ED5BC5"/>
    <w:sectPr w:rsidR="009D2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6284"/>
    <w:multiLevelType w:val="hybridMultilevel"/>
    <w:tmpl w:val="64208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E52BD"/>
    <w:multiLevelType w:val="hybridMultilevel"/>
    <w:tmpl w:val="D44ABF0C"/>
    <w:lvl w:ilvl="0" w:tplc="09D224E4">
      <w:start w:val="1"/>
      <w:numFmt w:val="decimal"/>
      <w:lvlText w:val="%1."/>
      <w:lvlJc w:val="left"/>
      <w:pPr>
        <w:ind w:left="36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8C1D47"/>
    <w:multiLevelType w:val="hybridMultilevel"/>
    <w:tmpl w:val="A4F0FC3E"/>
    <w:lvl w:ilvl="0" w:tplc="04090019">
      <w:start w:val="1"/>
      <w:numFmt w:val="lowerLetter"/>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start w:val="1"/>
      <w:numFmt w:val="decimal"/>
      <w:lvlText w:val="%7."/>
      <w:lvlJc w:val="left"/>
      <w:pPr>
        <w:ind w:left="3240" w:hanging="360"/>
      </w:pPr>
    </w:lvl>
    <w:lvl w:ilvl="7" w:tplc="04090019">
      <w:start w:val="1"/>
      <w:numFmt w:val="lowerLetter"/>
      <w:lvlText w:val="%8."/>
      <w:lvlJc w:val="left"/>
      <w:pPr>
        <w:ind w:left="3960" w:hanging="360"/>
      </w:pPr>
    </w:lvl>
    <w:lvl w:ilvl="8" w:tplc="0409001B">
      <w:start w:val="1"/>
      <w:numFmt w:val="lowerRoman"/>
      <w:lvlText w:val="%9."/>
      <w:lvlJc w:val="right"/>
      <w:pPr>
        <w:ind w:left="46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97"/>
    <w:rsid w:val="00587B84"/>
    <w:rsid w:val="006420F8"/>
    <w:rsid w:val="009D299D"/>
    <w:rsid w:val="00B907AF"/>
    <w:rsid w:val="00C4381D"/>
    <w:rsid w:val="00D34997"/>
    <w:rsid w:val="00E57AE8"/>
    <w:rsid w:val="00ED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B437"/>
  <w15:chartTrackingRefBased/>
  <w15:docId w15:val="{71EB5121-062A-47D7-930D-10ECDAB2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5BC5"/>
    <w:pPr>
      <w:spacing w:before="200" w:after="100" w:line="240" w:lineRule="auto"/>
      <w:contextualSpacing/>
      <w:outlineLvl w:val="2"/>
    </w:pPr>
    <w:rPr>
      <w:rFonts w:asciiTheme="majorHAnsi" w:eastAsiaTheme="majorEastAsia" w:hAnsiTheme="majorHAnsi" w:cstheme="majorBidi"/>
      <w:b/>
      <w:bCs/>
      <w:iCs/>
      <w:smallCaps/>
      <w:color w:val="C45911" w:themeColor="accent2" w:themeShade="BF"/>
      <w:spacing w:val="2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5BC5"/>
    <w:rPr>
      <w:rFonts w:asciiTheme="majorHAnsi" w:eastAsiaTheme="majorEastAsia" w:hAnsiTheme="majorHAnsi" w:cstheme="majorBidi"/>
      <w:b/>
      <w:bCs/>
      <w:iCs/>
      <w:smallCaps/>
      <w:color w:val="C45911" w:themeColor="accent2" w:themeShade="BF"/>
      <w:spacing w:val="24"/>
      <w:sz w:val="28"/>
    </w:rPr>
  </w:style>
  <w:style w:type="paragraph" w:styleId="ListParagraph">
    <w:name w:val="List Paragraph"/>
    <w:basedOn w:val="Normal"/>
    <w:uiPriority w:val="34"/>
    <w:qFormat/>
    <w:rsid w:val="00ED5BC5"/>
    <w:pPr>
      <w:spacing w:after="200" w:line="276" w:lineRule="auto"/>
      <w:ind w:left="720"/>
      <w:contextualSpacing/>
    </w:pPr>
    <w:rPr>
      <w:rFonts w:ascii="Calibri" w:hAnsi="Calibri" w:cs="Calibri"/>
    </w:rPr>
  </w:style>
  <w:style w:type="character" w:customStyle="1" w:styleId="content">
    <w:name w:val="content"/>
    <w:basedOn w:val="DefaultParagraphFont"/>
    <w:rsid w:val="00ED5BC5"/>
  </w:style>
  <w:style w:type="character" w:customStyle="1" w:styleId="st">
    <w:name w:val="st"/>
    <w:basedOn w:val="DefaultParagraphFont"/>
    <w:rsid w:val="00ED5BC5"/>
  </w:style>
  <w:style w:type="character" w:styleId="Emphasis">
    <w:name w:val="Emphasis"/>
    <w:basedOn w:val="DefaultParagraphFont"/>
    <w:uiPriority w:val="20"/>
    <w:qFormat/>
    <w:rsid w:val="00ED5BC5"/>
    <w:rPr>
      <w:i/>
      <w:iCs/>
    </w:rPr>
  </w:style>
  <w:style w:type="paragraph" w:styleId="NoSpacing">
    <w:name w:val="No Spacing"/>
    <w:uiPriority w:val="99"/>
    <w:qFormat/>
    <w:rsid w:val="00B907AF"/>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7</cp:revision>
  <dcterms:created xsi:type="dcterms:W3CDTF">2020-01-24T17:02:00Z</dcterms:created>
  <dcterms:modified xsi:type="dcterms:W3CDTF">2020-01-30T05:38:00Z</dcterms:modified>
</cp:coreProperties>
</file>