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32CD3" w14:textId="3F3F63D2" w:rsidR="008B43FA" w:rsidRDefault="008B43FA" w:rsidP="008B43FA">
      <w:pPr>
        <w:pStyle w:val="Heading3"/>
        <w:rPr>
          <w:rFonts w:ascii="Sylfaen" w:hAnsi="Sylfaen" w:cs="Sylfaen"/>
          <w:color w:val="000000" w:themeColor="text1"/>
          <w:lang w:val="ka-GE"/>
        </w:rPr>
      </w:pPr>
      <w:r w:rsidRPr="00DB6DC6">
        <w:rPr>
          <w:rFonts w:ascii="Sylfaen" w:hAnsi="Sylfaen" w:cs="Sylfaen"/>
          <w:noProof/>
          <w:color w:val="000000" w:themeColor="text1"/>
          <w:lang w:val="ka-GE"/>
        </w:rPr>
        <w:drawing>
          <wp:anchor distT="0" distB="0" distL="114300" distR="114300" simplePos="0" relativeHeight="251659264" behindDoc="1" locked="0" layoutInCell="1" allowOverlap="1" wp14:anchorId="42DB41D7" wp14:editId="2ADCCB86">
            <wp:simplePos x="0" y="0"/>
            <wp:positionH relativeFrom="margin">
              <wp:posOffset>7386955</wp:posOffset>
            </wp:positionH>
            <wp:positionV relativeFrom="paragraph">
              <wp:posOffset>-438150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DC6">
        <w:rPr>
          <w:rFonts w:ascii="Sylfaen" w:hAnsi="Sylfaen" w:cs="Sylfaen"/>
          <w:color w:val="000000" w:themeColor="text1"/>
          <w:lang w:val="ka-GE"/>
        </w:rPr>
        <w:t>ლოტი #</w:t>
      </w:r>
      <w:r w:rsidR="003A1491">
        <w:rPr>
          <w:rFonts w:ascii="Sylfaen" w:hAnsi="Sylfaen" w:cs="Sylfaen"/>
          <w:color w:val="000000" w:themeColor="text1"/>
          <w:lang w:val="ka-GE"/>
        </w:rPr>
        <w:t>9</w:t>
      </w:r>
    </w:p>
    <w:p w14:paraId="7DE5490D" w14:textId="689752BE" w:rsidR="003A1491" w:rsidRDefault="003A1491" w:rsidP="003A1491">
      <w:pPr>
        <w:rPr>
          <w:rFonts w:ascii="Sylfaen" w:hAnsi="Sylfaen"/>
          <w:lang w:val="ka-GE"/>
        </w:rPr>
      </w:pPr>
    </w:p>
    <w:p w14:paraId="104E3764" w14:textId="1504D511" w:rsidR="00CD66F8" w:rsidRPr="00C47BE7" w:rsidRDefault="00C47BE7" w:rsidP="003A1491">
      <w:pPr>
        <w:rPr>
          <w:rFonts w:ascii="Sylfaen" w:hAnsi="Sylfaen"/>
          <w:lang w:val="ka-GE"/>
        </w:rPr>
      </w:pPr>
      <w:proofErr w:type="spellStart"/>
      <w:r w:rsidRPr="003A1491">
        <w:rPr>
          <w:rFonts w:ascii="Tahoma" w:eastAsia="Times New Roman" w:hAnsi="Tahoma" w:cs="Tahoma"/>
          <w:sz w:val="20"/>
          <w:szCs w:val="20"/>
        </w:rPr>
        <w:t>FortiMail</w:t>
      </w:r>
      <w:proofErr w:type="spellEnd"/>
    </w:p>
    <w:tbl>
      <w:tblPr>
        <w:tblW w:w="13315" w:type="dxa"/>
        <w:tblLook w:val="04A0" w:firstRow="1" w:lastRow="0" w:firstColumn="1" w:lastColumn="0" w:noHBand="0" w:noVBand="1"/>
      </w:tblPr>
      <w:tblGrid>
        <w:gridCol w:w="1615"/>
        <w:gridCol w:w="6930"/>
        <w:gridCol w:w="2880"/>
        <w:gridCol w:w="1890"/>
      </w:tblGrid>
      <w:tr w:rsidR="003A1491" w:rsidRPr="003A1491" w14:paraId="161D5217" w14:textId="77777777" w:rsidTr="00545237">
        <w:trPr>
          <w:trHeight w:val="26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D86D0D" w14:textId="3987BCA4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მწარმოებელი</w:t>
            </w:r>
            <w:r w:rsidRPr="003A149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DC51DB" w14:textId="1226AE6C" w:rsidR="003A1491" w:rsidRPr="003A1491" w:rsidRDefault="003A1491" w:rsidP="003A14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დასახელება / აღწერილობა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3D18FF" w14:textId="4C41DC97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ქარხნული ნომერი</w:t>
            </w:r>
            <w:r w:rsidRPr="00713B9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  <w:r w:rsidRPr="003A149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F4D1B1" w14:textId="2C93864D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Tahoma"/>
                <w:color w:val="000000"/>
                <w:sz w:val="20"/>
                <w:szCs w:val="20"/>
                <w:lang w:val="ka-GE"/>
              </w:rPr>
              <w:t>რაოდენობა</w:t>
            </w:r>
            <w:r w:rsidRPr="00713B9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  <w:r w:rsidRPr="003A149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3A1491" w:rsidRPr="003A1491" w14:paraId="063E790D" w14:textId="77777777" w:rsidTr="00545237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E736" w14:textId="77777777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Fortinet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FEED" w14:textId="77777777" w:rsidR="003A1491" w:rsidRPr="003A1491" w:rsidRDefault="003A1491" w:rsidP="003A149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proofErr w:type="spellStart"/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FortiMail</w:t>
            </w:r>
            <w:proofErr w:type="spellEnd"/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 xml:space="preserve">-VM virtual appliance for all supported platforms. 8 x vCPU cores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8AC3" w14:textId="77777777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FML-VM08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2B50" w14:textId="77777777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</w:tr>
      <w:tr w:rsidR="003A1491" w:rsidRPr="003A1491" w14:paraId="2E9379AC" w14:textId="77777777" w:rsidTr="00545237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AB29" w14:textId="77777777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Fortinet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09A7" w14:textId="77777777" w:rsidR="003A1491" w:rsidRPr="003A1491" w:rsidRDefault="003A1491" w:rsidP="003A149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 xml:space="preserve"> FortiMail-VM08 1 Year FortiGuard AV Services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29A1" w14:textId="77777777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FC-10-0VM08-100-02-12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D6EF" w14:textId="77777777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</w:tr>
      <w:tr w:rsidR="003A1491" w:rsidRPr="003A1491" w14:paraId="3CECE605" w14:textId="77777777" w:rsidTr="00545237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9612" w14:textId="77777777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Fortinet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2187" w14:textId="77777777" w:rsidR="003A1491" w:rsidRPr="003A1491" w:rsidRDefault="003A1491" w:rsidP="003A149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 xml:space="preserve"> FortiMail-VM08 1 Year FortiGuard AS Service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34F4" w14:textId="77777777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FC-10-0VM08-114-02-12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2053" w14:textId="77777777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</w:tr>
      <w:tr w:rsidR="003A1491" w:rsidRPr="003A1491" w14:paraId="4BFF431C" w14:textId="77777777" w:rsidTr="00545237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2DCC" w14:textId="77777777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Fortinet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DF19" w14:textId="77777777" w:rsidR="003A1491" w:rsidRPr="003A1491" w:rsidRDefault="003A1491" w:rsidP="003A149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 xml:space="preserve"> FortiMail-VM08 5 Year 24x7 Comprehensive </w:t>
            </w:r>
            <w:proofErr w:type="spellStart"/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FortiCare</w:t>
            </w:r>
            <w:proofErr w:type="spellEnd"/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A2D1" w14:textId="77777777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FC-10-0VM08-248-02-60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F282" w14:textId="77777777" w:rsidR="003A1491" w:rsidRPr="003A1491" w:rsidRDefault="003A1491" w:rsidP="003A14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A1491"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</w:tr>
    </w:tbl>
    <w:p w14:paraId="3C30EAF8" w14:textId="77777777" w:rsidR="003A1491" w:rsidRPr="003A1491" w:rsidRDefault="003A1491" w:rsidP="003A1491">
      <w:pPr>
        <w:rPr>
          <w:rFonts w:ascii="Sylfaen" w:hAnsi="Sylfaen"/>
          <w:lang w:val="ka-GE"/>
        </w:rPr>
      </w:pPr>
    </w:p>
    <w:p w14:paraId="320B315E" w14:textId="4DCF2911" w:rsidR="00E57AE8" w:rsidRDefault="00E57AE8"/>
    <w:p w14:paraId="21FE65DC" w14:textId="77777777" w:rsidR="00545237" w:rsidRPr="0093764F" w:rsidRDefault="00545237" w:rsidP="00545237">
      <w:pPr>
        <w:rPr>
          <w:rFonts w:ascii="Sylfaen" w:hAnsi="Sylfaen"/>
          <w:b/>
          <w:bCs/>
          <w:sz w:val="20"/>
          <w:szCs w:val="20"/>
          <w:lang w:val="ka-GE"/>
        </w:rPr>
      </w:pPr>
      <w:bookmarkStart w:id="0" w:name="_Hlk30803272"/>
      <w:r w:rsidRPr="0093764F">
        <w:rPr>
          <w:rFonts w:ascii="Sylfaen" w:hAnsi="Sylfaen"/>
          <w:b/>
          <w:bCs/>
          <w:sz w:val="20"/>
          <w:szCs w:val="20"/>
          <w:lang w:val="ka-GE"/>
        </w:rPr>
        <w:t>საინსტალაციო სამუშაოები:</w:t>
      </w:r>
    </w:p>
    <w:p w14:paraId="37966AC9" w14:textId="587D1E23" w:rsidR="00545237" w:rsidRPr="0093764F" w:rsidRDefault="00545237" w:rsidP="00545237">
      <w:pPr>
        <w:pStyle w:val="ListParagraph"/>
        <w:numPr>
          <w:ilvl w:val="0"/>
          <w:numId w:val="1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2 ვირტუალური მანქანის კლასტერის ვირტუალიზაციის გარემოში დაინსტალება</w:t>
      </w:r>
      <w:r w:rsidR="007934F8">
        <w:rPr>
          <w:rFonts w:ascii="Sylfaen" w:hAnsi="Sylfaen"/>
          <w:sz w:val="20"/>
          <w:szCs w:val="20"/>
          <w:lang w:val="ka-GE"/>
        </w:rPr>
        <w:t xml:space="preserve">, </w:t>
      </w:r>
      <w:r>
        <w:rPr>
          <w:rFonts w:ascii="Sylfaen" w:hAnsi="Sylfaen"/>
          <w:sz w:val="20"/>
          <w:szCs w:val="20"/>
          <w:lang w:val="ka-GE"/>
        </w:rPr>
        <w:t>გაშვება</w:t>
      </w:r>
      <w:r w:rsidR="007934F8">
        <w:rPr>
          <w:rFonts w:ascii="Sylfaen" w:hAnsi="Sylfaen"/>
          <w:sz w:val="20"/>
          <w:szCs w:val="20"/>
          <w:lang w:val="ka-GE"/>
        </w:rPr>
        <w:t xml:space="preserve"> და კონფიგურაცია</w:t>
      </w:r>
      <w:r w:rsidR="007E6D2E">
        <w:rPr>
          <w:rFonts w:ascii="Sylfaen" w:hAnsi="Sylfaen"/>
          <w:sz w:val="20"/>
          <w:szCs w:val="20"/>
          <w:lang w:val="ka-GE"/>
        </w:rPr>
        <w:t xml:space="preserve"> მწარმოებლის მიერ რეკომენდებული ინსტრუქციის მიხედვით</w:t>
      </w:r>
      <w:r>
        <w:rPr>
          <w:rFonts w:ascii="Sylfaen" w:hAnsi="Sylfaen"/>
          <w:sz w:val="20"/>
          <w:szCs w:val="20"/>
          <w:lang w:val="ka-GE"/>
        </w:rPr>
        <w:t>.</w:t>
      </w:r>
    </w:p>
    <w:p w14:paraId="208B6DE6" w14:textId="76201A1A" w:rsidR="00545237" w:rsidRPr="0093764F" w:rsidRDefault="00545237" w:rsidP="00545237">
      <w:pPr>
        <w:pStyle w:val="ListParagraph"/>
        <w:numPr>
          <w:ilvl w:val="0"/>
          <w:numId w:val="1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არსებული სპამფილტრიდან კონფიგურაციის გადატანა ახალ ს</w:t>
      </w:r>
      <w:r w:rsidR="007934F8">
        <w:rPr>
          <w:rFonts w:ascii="Sylfaen" w:hAnsi="Sylfaen"/>
          <w:sz w:val="20"/>
          <w:szCs w:val="20"/>
          <w:lang w:val="ka-GE"/>
        </w:rPr>
        <w:t>პამფილტრზე.</w:t>
      </w:r>
    </w:p>
    <w:p w14:paraId="4D9AE086" w14:textId="77777777" w:rsidR="00545237" w:rsidRPr="0093764F" w:rsidRDefault="00545237" w:rsidP="00545237">
      <w:pPr>
        <w:rPr>
          <w:rFonts w:ascii="Sylfaen" w:hAnsi="Sylfaen"/>
          <w:b/>
          <w:bCs/>
          <w:sz w:val="20"/>
          <w:szCs w:val="20"/>
          <w:lang w:val="ka-GE"/>
        </w:rPr>
      </w:pPr>
      <w:r w:rsidRPr="0093764F">
        <w:rPr>
          <w:rFonts w:ascii="Sylfaen" w:hAnsi="Sylfaen"/>
          <w:b/>
          <w:bCs/>
          <w:sz w:val="20"/>
          <w:szCs w:val="20"/>
          <w:lang w:val="ka-GE"/>
        </w:rPr>
        <w:t>საკვალიფიკაციო მოთ</w:t>
      </w:r>
      <w:r>
        <w:rPr>
          <w:rFonts w:ascii="Sylfaen" w:hAnsi="Sylfaen"/>
          <w:b/>
          <w:bCs/>
          <w:sz w:val="20"/>
          <w:szCs w:val="20"/>
          <w:lang w:val="ka-GE"/>
        </w:rPr>
        <w:t>ხ</w:t>
      </w:r>
      <w:r w:rsidRPr="0093764F">
        <w:rPr>
          <w:rFonts w:ascii="Sylfaen" w:hAnsi="Sylfaen"/>
          <w:b/>
          <w:bCs/>
          <w:sz w:val="20"/>
          <w:szCs w:val="20"/>
          <w:lang w:val="ka-GE"/>
        </w:rPr>
        <w:t>ოვნები:</w:t>
      </w:r>
    </w:p>
    <w:p w14:paraId="3A5E8166" w14:textId="5CDE164E" w:rsidR="00545237" w:rsidRDefault="00545237" w:rsidP="00545237">
      <w:pPr>
        <w:pStyle w:val="ListParagraph"/>
        <w:numPr>
          <w:ilvl w:val="0"/>
          <w:numId w:val="2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კომპანიას უნდა ქონდეს მსგავს პროექტებ</w:t>
      </w:r>
      <w:r w:rsidR="007934F8">
        <w:rPr>
          <w:rFonts w:ascii="Sylfaen" w:hAnsi="Sylfaen"/>
          <w:sz w:val="20"/>
          <w:szCs w:val="20"/>
          <w:lang w:val="ka-GE"/>
        </w:rPr>
        <w:t xml:space="preserve">ში მონაწილეობის </w:t>
      </w:r>
      <w:r>
        <w:rPr>
          <w:rFonts w:ascii="Sylfaen" w:hAnsi="Sylfaen"/>
          <w:sz w:val="20"/>
          <w:szCs w:val="20"/>
          <w:lang w:val="ka-GE"/>
        </w:rPr>
        <w:t>გამოცდილება</w:t>
      </w:r>
    </w:p>
    <w:p w14:paraId="248AED03" w14:textId="1FDD3BF5" w:rsidR="00545237" w:rsidRPr="00C96B22" w:rsidRDefault="007934F8" w:rsidP="00545237">
      <w:pPr>
        <w:pStyle w:val="ListParagraph"/>
        <w:numPr>
          <w:ilvl w:val="0"/>
          <w:numId w:val="2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eastAsia="Helvetica" w:hAnsi="Sylfaen" w:cs="Helvetica"/>
          <w:sz w:val="20"/>
          <w:szCs w:val="20"/>
          <w:lang w:val="ka-GE"/>
        </w:rPr>
        <w:t xml:space="preserve">კომპანიამ </w:t>
      </w:r>
      <w:r w:rsidR="00545237">
        <w:rPr>
          <w:rFonts w:ascii="Sylfaen" w:eastAsia="Helvetica" w:hAnsi="Sylfaen" w:cs="Helvetica"/>
          <w:sz w:val="20"/>
          <w:szCs w:val="20"/>
          <w:lang w:val="ka-GE"/>
        </w:rPr>
        <w:t xml:space="preserve">უნდა წარმოადგინოს </w:t>
      </w:r>
      <w:r w:rsidR="00545237" w:rsidRPr="00545237">
        <w:rPr>
          <w:rFonts w:ascii="Sylfaen" w:eastAsia="Helvetica" w:hAnsi="Sylfaen" w:cs="Helvetica"/>
          <w:sz w:val="20"/>
          <w:szCs w:val="20"/>
        </w:rPr>
        <w:t>MAF (</w:t>
      </w:r>
      <w:r w:rsidR="00545237" w:rsidRPr="00545237">
        <w:rPr>
          <w:rFonts w:ascii="Sylfaen" w:eastAsia="Helvetica" w:hAnsi="Sylfaen" w:cs="Helvetica"/>
          <w:sz w:val="20"/>
          <w:szCs w:val="20"/>
          <w:lang w:val="ka-GE"/>
        </w:rPr>
        <w:t>მწარმოებლის ავტორიზაციის ფორმა)</w:t>
      </w:r>
    </w:p>
    <w:p w14:paraId="7992B0F6" w14:textId="6087233E" w:rsidR="00C96B22" w:rsidRPr="00C96B22" w:rsidRDefault="00C96B22" w:rsidP="00C96B22">
      <w:pPr>
        <w:rPr>
          <w:rFonts w:ascii="Sylfaen" w:hAnsi="Sylfaen"/>
          <w:b/>
          <w:sz w:val="20"/>
          <w:szCs w:val="20"/>
          <w:lang w:val="ka-GE"/>
        </w:rPr>
      </w:pPr>
      <w:r w:rsidRPr="00C96B22">
        <w:rPr>
          <w:rFonts w:ascii="Sylfaen" w:hAnsi="Sylfaen"/>
          <w:b/>
          <w:sz w:val="20"/>
          <w:szCs w:val="20"/>
          <w:lang w:val="ka-GE"/>
        </w:rPr>
        <w:t>პროექტის დასრულების ვადაა 2020 წლის ოქტომბერი</w:t>
      </w:r>
    </w:p>
    <w:bookmarkEnd w:id="0"/>
    <w:p w14:paraId="1F6745FF" w14:textId="57F512CA" w:rsidR="008B43FA" w:rsidRDefault="008B43FA"/>
    <w:p w14:paraId="6FDEB056" w14:textId="77777777" w:rsidR="008B43FA" w:rsidRDefault="008B43FA">
      <w:bookmarkStart w:id="1" w:name="_GoBack"/>
      <w:bookmarkEnd w:id="1"/>
    </w:p>
    <w:sectPr w:rsidR="008B43FA" w:rsidSect="003A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471C6"/>
    <w:multiLevelType w:val="hybridMultilevel"/>
    <w:tmpl w:val="12860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55CC6"/>
    <w:multiLevelType w:val="hybridMultilevel"/>
    <w:tmpl w:val="E0B8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09"/>
    <w:rsid w:val="003A1491"/>
    <w:rsid w:val="00545237"/>
    <w:rsid w:val="00701109"/>
    <w:rsid w:val="007934F8"/>
    <w:rsid w:val="007E6D2E"/>
    <w:rsid w:val="008B43FA"/>
    <w:rsid w:val="00C47BE7"/>
    <w:rsid w:val="00C96B22"/>
    <w:rsid w:val="00CD66F8"/>
    <w:rsid w:val="00E57AE8"/>
    <w:rsid w:val="00F3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66BB8"/>
  <w15:chartTrackingRefBased/>
  <w15:docId w15:val="{DB58D5DA-7433-44A4-B1CC-8FF2F8D5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3F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B43FA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ListParagraph">
    <w:name w:val="List Paragraph"/>
    <w:basedOn w:val="Normal"/>
    <w:uiPriority w:val="34"/>
    <w:qFormat/>
    <w:rsid w:val="00545237"/>
    <w:pPr>
      <w:numPr>
        <w:numId w:val="3"/>
      </w:numPr>
      <w:spacing w:after="200" w:line="288" w:lineRule="auto"/>
      <w:contextualSpacing/>
    </w:pPr>
    <w:rPr>
      <w:rFonts w:eastAsiaTheme="minorEastAsia"/>
      <w:i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8</cp:revision>
  <dcterms:created xsi:type="dcterms:W3CDTF">2020-01-24T17:36:00Z</dcterms:created>
  <dcterms:modified xsi:type="dcterms:W3CDTF">2020-01-29T11:17:00Z</dcterms:modified>
</cp:coreProperties>
</file>