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86344" w14:textId="7E0FE477" w:rsidR="009364EE" w:rsidRPr="009364EE" w:rsidRDefault="009364EE" w:rsidP="009364EE">
      <w:pPr>
        <w:pStyle w:val="Default"/>
        <w:jc w:val="center"/>
        <w:rPr>
          <w:rFonts w:cs="Arial"/>
          <w:b/>
          <w:lang w:val="ka-GE"/>
        </w:rPr>
      </w:pPr>
      <w:r>
        <w:rPr>
          <w:rFonts w:cs="Arial"/>
          <w:b/>
          <w:lang w:val="ka-GE"/>
        </w:rPr>
        <w:t>ტექნიკური დავალება დანართი #3</w:t>
      </w:r>
    </w:p>
    <w:p w14:paraId="69B3E52A" w14:textId="77777777" w:rsidR="009364EE" w:rsidRDefault="009364EE" w:rsidP="009364EE">
      <w:pPr>
        <w:pStyle w:val="Default"/>
        <w:rPr>
          <w:rFonts w:cs="Arial"/>
          <w:b/>
        </w:rPr>
      </w:pPr>
    </w:p>
    <w:p w14:paraId="723A4A18" w14:textId="77777777" w:rsidR="009364EE" w:rsidRDefault="009364EE" w:rsidP="009364EE">
      <w:pPr>
        <w:pStyle w:val="Default"/>
        <w:rPr>
          <w:rFonts w:cs="Arial"/>
          <w:b/>
        </w:rPr>
      </w:pPr>
    </w:p>
    <w:p w14:paraId="36F32661" w14:textId="356B58CC" w:rsidR="0014743A" w:rsidRPr="00BF04D5" w:rsidRDefault="0014743A" w:rsidP="009364EE">
      <w:pPr>
        <w:pStyle w:val="Default"/>
        <w:rPr>
          <w:rFonts w:cs="Arial"/>
          <w:b/>
        </w:rPr>
      </w:pPr>
      <w:r w:rsidRPr="00BF04D5">
        <w:rPr>
          <w:rFonts w:cs="Arial"/>
          <w:b/>
        </w:rPr>
        <w:t xml:space="preserve">Manage Engine Service Desk Plus </w:t>
      </w:r>
      <w:r w:rsidR="00922876" w:rsidRPr="00BF04D5">
        <w:rPr>
          <w:rFonts w:cs="Arial"/>
          <w:b/>
        </w:rPr>
        <w:t xml:space="preserve">&amp; Manage Engine Asset Explorer </w:t>
      </w:r>
      <w:bookmarkStart w:id="0" w:name="_GoBack"/>
      <w:bookmarkEnd w:id="0"/>
    </w:p>
    <w:p w14:paraId="29141A00" w14:textId="77777777" w:rsidR="0014743A" w:rsidRPr="00BF04D5" w:rsidRDefault="0014743A" w:rsidP="00724F77">
      <w:pPr>
        <w:pStyle w:val="Default"/>
        <w:rPr>
          <w:sz w:val="22"/>
          <w:szCs w:val="22"/>
        </w:rPr>
      </w:pPr>
    </w:p>
    <w:p w14:paraId="541F7340" w14:textId="32566AF1" w:rsidR="00725A9E" w:rsidRPr="00BF04D5" w:rsidRDefault="00F0748A" w:rsidP="00C1787A">
      <w:pPr>
        <w:pStyle w:val="Default"/>
        <w:spacing w:after="78"/>
        <w:rPr>
          <w:b/>
          <w:sz w:val="22"/>
          <w:szCs w:val="22"/>
          <w:lang w:val="ka-GE"/>
        </w:rPr>
      </w:pPr>
      <w:r w:rsidRPr="00BF04D5">
        <w:rPr>
          <w:b/>
          <w:sz w:val="22"/>
          <w:szCs w:val="22"/>
          <w:lang w:val="ka-GE"/>
        </w:rPr>
        <w:t xml:space="preserve">ზოგადი ტექნიკური მოთხოვნები </w:t>
      </w:r>
    </w:p>
    <w:p w14:paraId="38516B87" w14:textId="77777777" w:rsidR="00F0748A" w:rsidRPr="00BF04D5" w:rsidRDefault="00F0748A" w:rsidP="00C1787A">
      <w:pPr>
        <w:pStyle w:val="Default"/>
        <w:spacing w:after="78"/>
        <w:rPr>
          <w:sz w:val="22"/>
          <w:szCs w:val="22"/>
          <w:lang w:val="ka-GE"/>
        </w:rPr>
      </w:pPr>
    </w:p>
    <w:p w14:paraId="5595528A" w14:textId="77777777" w:rsidR="009540C3" w:rsidRPr="00BF04D5" w:rsidRDefault="00724F77" w:rsidP="00724F77">
      <w:pPr>
        <w:pStyle w:val="Default"/>
        <w:numPr>
          <w:ilvl w:val="0"/>
          <w:numId w:val="4"/>
        </w:numPr>
        <w:spacing w:after="78"/>
        <w:rPr>
          <w:sz w:val="22"/>
          <w:szCs w:val="22"/>
        </w:rPr>
      </w:pPr>
      <w:proofErr w:type="spellStart"/>
      <w:r w:rsidRPr="00BF04D5">
        <w:rPr>
          <w:sz w:val="22"/>
          <w:szCs w:val="22"/>
        </w:rPr>
        <w:t>სერვის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დესკის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პროგრამულ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უზრუნველყოფას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უნდა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გააჩნდეს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ინსტალაციისა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და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მუშაობის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შესაძლებლობა</w:t>
      </w:r>
      <w:proofErr w:type="spellEnd"/>
      <w:r w:rsidRPr="00BF04D5">
        <w:rPr>
          <w:sz w:val="22"/>
          <w:szCs w:val="22"/>
        </w:rPr>
        <w:t xml:space="preserve">, </w:t>
      </w:r>
      <w:proofErr w:type="spellStart"/>
      <w:r w:rsidRPr="00BF04D5">
        <w:rPr>
          <w:sz w:val="22"/>
          <w:szCs w:val="22"/>
        </w:rPr>
        <w:t>როგორც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ფიზიკურ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ასევე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ვირტუალურ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გარემოში</w:t>
      </w:r>
      <w:proofErr w:type="spellEnd"/>
      <w:r w:rsidRPr="00BF04D5">
        <w:rPr>
          <w:sz w:val="22"/>
          <w:szCs w:val="22"/>
        </w:rPr>
        <w:t xml:space="preserve">; </w:t>
      </w:r>
    </w:p>
    <w:p w14:paraId="5C8C6560" w14:textId="58050140" w:rsidR="009540C3" w:rsidRPr="00BF04D5" w:rsidRDefault="00724F77" w:rsidP="00724F77">
      <w:pPr>
        <w:pStyle w:val="Default"/>
        <w:numPr>
          <w:ilvl w:val="0"/>
          <w:numId w:val="4"/>
        </w:numPr>
        <w:spacing w:after="78"/>
        <w:rPr>
          <w:sz w:val="22"/>
          <w:szCs w:val="22"/>
        </w:rPr>
      </w:pPr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სერვის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დესკის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ტექნიკოსთა</w:t>
      </w:r>
      <w:proofErr w:type="spellEnd"/>
      <w:r w:rsidRPr="00BF04D5">
        <w:rPr>
          <w:sz w:val="22"/>
          <w:szCs w:val="22"/>
        </w:rPr>
        <w:t xml:space="preserve"> </w:t>
      </w:r>
      <w:proofErr w:type="spellStart"/>
      <w:r w:rsidRPr="00BF04D5">
        <w:rPr>
          <w:sz w:val="22"/>
          <w:szCs w:val="22"/>
        </w:rPr>
        <w:t>რაოდენობა</w:t>
      </w:r>
      <w:proofErr w:type="spellEnd"/>
      <w:r w:rsidR="0009473F" w:rsidRPr="00BF04D5">
        <w:rPr>
          <w:sz w:val="22"/>
          <w:szCs w:val="22"/>
        </w:rPr>
        <w:t xml:space="preserve"> - 60</w:t>
      </w:r>
    </w:p>
    <w:p w14:paraId="111A0DA3" w14:textId="39DBEDB4" w:rsidR="00725A9E" w:rsidRPr="00BF04D5" w:rsidRDefault="00725A9E" w:rsidP="00724F77">
      <w:pPr>
        <w:pStyle w:val="Default"/>
        <w:numPr>
          <w:ilvl w:val="0"/>
          <w:numId w:val="4"/>
        </w:numPr>
        <w:spacing w:after="78"/>
        <w:rPr>
          <w:sz w:val="22"/>
          <w:szCs w:val="22"/>
        </w:rPr>
      </w:pPr>
      <w:r w:rsidRPr="00BF04D5">
        <w:rPr>
          <w:sz w:val="22"/>
          <w:szCs w:val="22"/>
          <w:lang w:val="ka-GE"/>
        </w:rPr>
        <w:t xml:space="preserve">სისტემა უნდა მოემსახუროს </w:t>
      </w:r>
      <w:r w:rsidR="0009473F" w:rsidRPr="00BF04D5">
        <w:rPr>
          <w:sz w:val="22"/>
          <w:szCs w:val="22"/>
          <w:lang w:val="ka-GE"/>
        </w:rPr>
        <w:t>2500</w:t>
      </w:r>
      <w:r w:rsidRPr="00BF04D5">
        <w:rPr>
          <w:sz w:val="22"/>
          <w:szCs w:val="22"/>
          <w:lang w:val="ka-GE"/>
        </w:rPr>
        <w:t xml:space="preserve"> </w:t>
      </w:r>
      <w:proofErr w:type="spellStart"/>
      <w:r w:rsidRPr="00BF04D5">
        <w:rPr>
          <w:sz w:val="22"/>
          <w:szCs w:val="22"/>
          <w:lang w:val="ka-GE"/>
        </w:rPr>
        <w:t>ნოდს</w:t>
      </w:r>
      <w:proofErr w:type="spellEnd"/>
      <w:r w:rsidRPr="00BF04D5">
        <w:rPr>
          <w:sz w:val="22"/>
          <w:szCs w:val="22"/>
          <w:lang w:val="ka-GE"/>
        </w:rPr>
        <w:t xml:space="preserve"> (მოწყობილობას)</w:t>
      </w:r>
    </w:p>
    <w:p w14:paraId="576581FB" w14:textId="7F9A15B9" w:rsidR="009540C3" w:rsidRPr="00BF04D5" w:rsidRDefault="00922876" w:rsidP="00724F77">
      <w:pPr>
        <w:pStyle w:val="Default"/>
        <w:numPr>
          <w:ilvl w:val="0"/>
          <w:numId w:val="4"/>
        </w:numPr>
        <w:spacing w:after="78"/>
        <w:rPr>
          <w:sz w:val="22"/>
          <w:szCs w:val="22"/>
        </w:rPr>
      </w:pPr>
      <w:r w:rsidRPr="00BF04D5">
        <w:rPr>
          <w:sz w:val="22"/>
          <w:szCs w:val="22"/>
          <w:lang w:val="ka-GE"/>
        </w:rPr>
        <w:t xml:space="preserve">შემოთავაზებული ლიცენზია უნდა იყოს სამუდამო ლიცენზირების მოდელით 1 წლიანი მხარდაჭერით </w:t>
      </w:r>
    </w:p>
    <w:p w14:paraId="5540614D" w14:textId="0F620F0E" w:rsidR="00B372F7" w:rsidRPr="00BF04D5" w:rsidRDefault="00B372F7" w:rsidP="00724F77">
      <w:pPr>
        <w:pStyle w:val="Default"/>
        <w:numPr>
          <w:ilvl w:val="0"/>
          <w:numId w:val="4"/>
        </w:numPr>
        <w:spacing w:after="78"/>
        <w:rPr>
          <w:sz w:val="22"/>
          <w:szCs w:val="22"/>
        </w:rPr>
      </w:pPr>
      <w:r w:rsidRPr="00BF04D5">
        <w:rPr>
          <w:sz w:val="22"/>
          <w:szCs w:val="22"/>
          <w:lang w:val="ka-GE"/>
        </w:rPr>
        <w:t xml:space="preserve">საჭიროების შემთხვევაში სისტემას უნდა გააჩნდეს ქართულ ენოვანი </w:t>
      </w:r>
      <w:proofErr w:type="spellStart"/>
      <w:r w:rsidRPr="00BF04D5">
        <w:rPr>
          <w:sz w:val="22"/>
          <w:szCs w:val="22"/>
          <w:lang w:val="ka-GE"/>
        </w:rPr>
        <w:t>ინტერფეიზე</w:t>
      </w:r>
      <w:proofErr w:type="spellEnd"/>
      <w:r w:rsidRPr="00BF04D5">
        <w:rPr>
          <w:sz w:val="22"/>
          <w:szCs w:val="22"/>
          <w:lang w:val="ka-GE"/>
        </w:rPr>
        <w:t xml:space="preserve"> გადასვლის შესაძლებლობა (</w:t>
      </w:r>
      <w:r w:rsidRPr="00BF04D5">
        <w:rPr>
          <w:sz w:val="22"/>
          <w:szCs w:val="22"/>
        </w:rPr>
        <w:t>Upgrade)</w:t>
      </w:r>
    </w:p>
    <w:p w14:paraId="6C384E8D" w14:textId="48383844" w:rsidR="000926B7" w:rsidRPr="00BF04D5" w:rsidRDefault="000926B7" w:rsidP="00724F77">
      <w:pPr>
        <w:pStyle w:val="Default"/>
        <w:numPr>
          <w:ilvl w:val="0"/>
          <w:numId w:val="4"/>
        </w:numPr>
        <w:spacing w:after="78"/>
        <w:rPr>
          <w:sz w:val="22"/>
          <w:szCs w:val="22"/>
        </w:rPr>
      </w:pPr>
      <w:r w:rsidRPr="00BF04D5">
        <w:rPr>
          <w:sz w:val="22"/>
          <w:szCs w:val="22"/>
          <w:lang w:val="ka-GE"/>
        </w:rPr>
        <w:t xml:space="preserve">კომპანიამ უნდა წარმოადგინოს მინიმუმ სამი მსგავსი პროექტის განხორციელების შესახებ ინფორმაცია საქართველოში (რაც </w:t>
      </w:r>
      <w:r w:rsidR="00A036B3" w:rsidRPr="00BF04D5">
        <w:rPr>
          <w:sz w:val="22"/>
          <w:szCs w:val="22"/>
          <w:lang w:val="ka-GE"/>
        </w:rPr>
        <w:t>დ</w:t>
      </w:r>
      <w:r w:rsidR="005538D7" w:rsidRPr="00BF04D5">
        <w:rPr>
          <w:sz w:val="22"/>
          <w:szCs w:val="22"/>
          <w:lang w:val="ka-GE"/>
        </w:rPr>
        <w:t>ა</w:t>
      </w:r>
      <w:r w:rsidRPr="00BF04D5">
        <w:rPr>
          <w:sz w:val="22"/>
          <w:szCs w:val="22"/>
          <w:lang w:val="ka-GE"/>
        </w:rPr>
        <w:t xml:space="preserve">დასტურდება </w:t>
      </w:r>
      <w:r w:rsidR="00A036B3" w:rsidRPr="00BF04D5">
        <w:rPr>
          <w:sz w:val="22"/>
          <w:szCs w:val="22"/>
          <w:lang w:val="ka-GE"/>
        </w:rPr>
        <w:t>შემოსავ</w:t>
      </w:r>
      <w:r w:rsidRPr="00BF04D5">
        <w:rPr>
          <w:sz w:val="22"/>
          <w:szCs w:val="22"/>
          <w:lang w:val="ka-GE"/>
        </w:rPr>
        <w:t>ლ</w:t>
      </w:r>
      <w:r w:rsidR="00A036B3" w:rsidRPr="00BF04D5">
        <w:rPr>
          <w:sz w:val="22"/>
          <w:szCs w:val="22"/>
          <w:lang w:val="ka-GE"/>
        </w:rPr>
        <w:t>ე</w:t>
      </w:r>
      <w:r w:rsidRPr="00BF04D5">
        <w:rPr>
          <w:sz w:val="22"/>
          <w:szCs w:val="22"/>
          <w:lang w:val="ka-GE"/>
        </w:rPr>
        <w:t xml:space="preserve">ბის სამსახურის </w:t>
      </w:r>
      <w:r w:rsidR="00A036B3" w:rsidRPr="00BF04D5">
        <w:rPr>
          <w:sz w:val="22"/>
          <w:szCs w:val="22"/>
          <w:lang w:val="ka-GE"/>
        </w:rPr>
        <w:t xml:space="preserve">სპეციალურ </w:t>
      </w:r>
      <w:r w:rsidRPr="00BF04D5">
        <w:rPr>
          <w:sz w:val="22"/>
          <w:szCs w:val="22"/>
          <w:lang w:val="ka-GE"/>
        </w:rPr>
        <w:t xml:space="preserve">პორტალზე </w:t>
      </w:r>
      <w:proofErr w:type="spellStart"/>
      <w:r w:rsidRPr="00BF04D5">
        <w:rPr>
          <w:sz w:val="22"/>
          <w:szCs w:val="22"/>
          <w:lang w:val="ka-GE"/>
        </w:rPr>
        <w:t>ატვირთული</w:t>
      </w:r>
      <w:proofErr w:type="spellEnd"/>
      <w:r w:rsidRPr="00BF04D5">
        <w:rPr>
          <w:sz w:val="22"/>
          <w:szCs w:val="22"/>
          <w:lang w:val="ka-GE"/>
        </w:rPr>
        <w:t xml:space="preserve"> ელექტრონული ანგარიშ- ფაქტურის </w:t>
      </w:r>
      <w:r w:rsidR="00B372F7" w:rsidRPr="00BF04D5">
        <w:rPr>
          <w:sz w:val="22"/>
          <w:szCs w:val="22"/>
          <w:lang w:val="ka-GE"/>
        </w:rPr>
        <w:t>ან მიღება-ჩაბარების აქტის წარმოდგენით</w:t>
      </w:r>
      <w:r w:rsidRPr="00BF04D5">
        <w:rPr>
          <w:sz w:val="22"/>
          <w:szCs w:val="22"/>
          <w:lang w:val="ka-GE"/>
        </w:rPr>
        <w:t xml:space="preserve">) </w:t>
      </w:r>
    </w:p>
    <w:p w14:paraId="472A654B" w14:textId="77777777" w:rsidR="000926B7" w:rsidRPr="00BF04D5" w:rsidRDefault="000926B7" w:rsidP="00724F77">
      <w:pPr>
        <w:pStyle w:val="Default"/>
        <w:numPr>
          <w:ilvl w:val="0"/>
          <w:numId w:val="4"/>
        </w:numPr>
        <w:spacing w:after="78"/>
        <w:rPr>
          <w:sz w:val="22"/>
          <w:szCs w:val="22"/>
        </w:rPr>
      </w:pPr>
      <w:r w:rsidRPr="00BF04D5">
        <w:rPr>
          <w:sz w:val="22"/>
          <w:szCs w:val="22"/>
          <w:lang w:val="ka-GE"/>
        </w:rPr>
        <w:t xml:space="preserve">სისტემა თავსებადი უნდა იყოს </w:t>
      </w:r>
      <w:r w:rsidRPr="00BF04D5">
        <w:rPr>
          <w:rFonts w:cs="Arial"/>
          <w:sz w:val="22"/>
          <w:szCs w:val="23"/>
        </w:rPr>
        <w:t xml:space="preserve">ITIL </w:t>
      </w:r>
      <w:proofErr w:type="spellStart"/>
      <w:r w:rsidRPr="00BF04D5">
        <w:rPr>
          <w:sz w:val="22"/>
          <w:szCs w:val="23"/>
        </w:rPr>
        <w:t>სტ</w:t>
      </w:r>
      <w:proofErr w:type="spellEnd"/>
      <w:r w:rsidR="008260BC" w:rsidRPr="00BF04D5">
        <w:rPr>
          <w:sz w:val="22"/>
          <w:szCs w:val="23"/>
          <w:lang w:val="ka-GE"/>
        </w:rPr>
        <w:t>ა</w:t>
      </w:r>
      <w:proofErr w:type="spellStart"/>
      <w:r w:rsidRPr="00BF04D5">
        <w:rPr>
          <w:sz w:val="22"/>
          <w:szCs w:val="23"/>
        </w:rPr>
        <w:t>ნდარტთან</w:t>
      </w:r>
      <w:proofErr w:type="spellEnd"/>
    </w:p>
    <w:p w14:paraId="407CC1A4" w14:textId="558824E8" w:rsidR="001B783D" w:rsidRPr="00BF04D5" w:rsidRDefault="001B783D" w:rsidP="00724F77">
      <w:pPr>
        <w:pStyle w:val="Default"/>
        <w:numPr>
          <w:ilvl w:val="0"/>
          <w:numId w:val="4"/>
        </w:numPr>
        <w:spacing w:after="78"/>
        <w:rPr>
          <w:sz w:val="22"/>
          <w:szCs w:val="22"/>
        </w:rPr>
      </w:pPr>
      <w:r w:rsidRPr="00BF04D5">
        <w:rPr>
          <w:sz w:val="22"/>
          <w:szCs w:val="23"/>
          <w:lang w:val="ka-GE"/>
        </w:rPr>
        <w:t xml:space="preserve">გამარჯვებულმა კომპანიამ უნდა მოახდინოს </w:t>
      </w:r>
      <w:r w:rsidR="003D053C">
        <w:rPr>
          <w:sz w:val="22"/>
          <w:szCs w:val="23"/>
          <w:lang w:val="ka-GE"/>
        </w:rPr>
        <w:t>შემოთავაზებული პროდუქტის ინსტალაცია. საჭიროების შემთხვევაში არსებული სისტემის გადაყვანა უახლეს ვერსიაზე.</w:t>
      </w:r>
    </w:p>
    <w:p w14:paraId="6B6D6297" w14:textId="77777777" w:rsidR="00A036B3" w:rsidRPr="00BF04D5" w:rsidRDefault="00A036B3" w:rsidP="005538D7">
      <w:pPr>
        <w:pStyle w:val="Default"/>
        <w:numPr>
          <w:ilvl w:val="0"/>
          <w:numId w:val="4"/>
        </w:numPr>
        <w:jc w:val="both"/>
        <w:rPr>
          <w:rFonts w:cs="Calibri"/>
          <w:sz w:val="22"/>
          <w:szCs w:val="22"/>
          <w:lang w:val="ka-GE"/>
        </w:rPr>
      </w:pPr>
      <w:r w:rsidRPr="00BF04D5">
        <w:rPr>
          <w:rFonts w:cs="Calibri"/>
          <w:sz w:val="22"/>
          <w:szCs w:val="22"/>
          <w:lang w:val="ka-GE"/>
        </w:rPr>
        <w:t xml:space="preserve">მიწოდების ვადა 5 კალენდარული დღე </w:t>
      </w:r>
    </w:p>
    <w:p w14:paraId="5E6C28EC" w14:textId="13CDA859" w:rsidR="004C510B" w:rsidRPr="00BF04D5" w:rsidRDefault="004C510B" w:rsidP="005538D7">
      <w:pPr>
        <w:pStyle w:val="Default"/>
        <w:numPr>
          <w:ilvl w:val="0"/>
          <w:numId w:val="4"/>
        </w:numPr>
        <w:jc w:val="both"/>
        <w:rPr>
          <w:rFonts w:cs="Calibri"/>
          <w:sz w:val="22"/>
          <w:szCs w:val="22"/>
          <w:lang w:val="ka-GE"/>
        </w:rPr>
      </w:pPr>
      <w:r w:rsidRPr="00BF04D5">
        <w:rPr>
          <w:rFonts w:cs="Calibri"/>
          <w:sz w:val="22"/>
          <w:szCs w:val="22"/>
          <w:lang w:val="ka-GE"/>
        </w:rPr>
        <w:t xml:space="preserve">ტენდერში მონაწილე კომპანიამ უნდა </w:t>
      </w:r>
      <w:proofErr w:type="spellStart"/>
      <w:r w:rsidRPr="00BF04D5">
        <w:rPr>
          <w:rFonts w:cs="Calibri"/>
          <w:sz w:val="22"/>
          <w:szCs w:val="22"/>
          <w:lang w:val="ka-GE"/>
        </w:rPr>
        <w:t>წარმაოდგინოს</w:t>
      </w:r>
      <w:proofErr w:type="spellEnd"/>
      <w:r w:rsidRPr="00BF04D5">
        <w:rPr>
          <w:rFonts w:cs="Calibri"/>
          <w:sz w:val="22"/>
          <w:szCs w:val="22"/>
          <w:lang w:val="ka-GE"/>
        </w:rPr>
        <w:t xml:space="preserve"> </w:t>
      </w:r>
      <w:r w:rsidRPr="00BF04D5">
        <w:rPr>
          <w:rFonts w:cs="Calibri"/>
          <w:sz w:val="22"/>
          <w:szCs w:val="22"/>
        </w:rPr>
        <w:t>MAF (</w:t>
      </w:r>
      <w:r w:rsidRPr="00BF04D5">
        <w:rPr>
          <w:rFonts w:cs="Calibri"/>
          <w:sz w:val="22"/>
          <w:szCs w:val="22"/>
          <w:lang w:val="ka-GE"/>
        </w:rPr>
        <w:t xml:space="preserve">მწარმოებლის ავტორიზაციის ფორმა) რომელიც გაცემულია ბოლო 1 თვის განმავლობაში. </w:t>
      </w:r>
    </w:p>
    <w:p w14:paraId="53C02D3B" w14:textId="36D092C9" w:rsidR="00922876" w:rsidRPr="00BF04D5" w:rsidRDefault="00922876" w:rsidP="005538D7">
      <w:pPr>
        <w:pStyle w:val="Default"/>
        <w:numPr>
          <w:ilvl w:val="0"/>
          <w:numId w:val="4"/>
        </w:numPr>
        <w:jc w:val="both"/>
        <w:rPr>
          <w:rFonts w:cs="Calibri"/>
          <w:sz w:val="22"/>
          <w:szCs w:val="22"/>
          <w:lang w:val="ka-GE"/>
        </w:rPr>
      </w:pPr>
      <w:r w:rsidRPr="00BF04D5">
        <w:rPr>
          <w:rFonts w:cs="Calibri"/>
          <w:sz w:val="22"/>
          <w:szCs w:val="22"/>
          <w:lang w:val="ka-GE"/>
        </w:rPr>
        <w:t xml:space="preserve">პრეტენდენტ კომპანიას უნდა ჰყავდეს პროდუქტის სერთიფიცირებული სპეციალისტი </w:t>
      </w:r>
    </w:p>
    <w:p w14:paraId="70C0044D" w14:textId="1171FFD4" w:rsidR="00922876" w:rsidRPr="00BF04D5" w:rsidRDefault="00922876" w:rsidP="005538D7">
      <w:pPr>
        <w:pStyle w:val="Default"/>
        <w:spacing w:after="78"/>
        <w:ind w:left="720"/>
        <w:rPr>
          <w:sz w:val="22"/>
          <w:szCs w:val="22"/>
        </w:rPr>
      </w:pPr>
    </w:p>
    <w:p w14:paraId="7D0CC4FA" w14:textId="69FE0B16" w:rsidR="009540C3" w:rsidRPr="00BF04D5" w:rsidRDefault="009540C3" w:rsidP="00724F77">
      <w:pPr>
        <w:pStyle w:val="Default"/>
        <w:spacing w:after="78"/>
        <w:rPr>
          <w:sz w:val="22"/>
          <w:szCs w:val="22"/>
        </w:rPr>
      </w:pPr>
    </w:p>
    <w:p w14:paraId="51FC28F4" w14:textId="2EA130E0" w:rsidR="00F0748A" w:rsidRPr="00BF04D5" w:rsidRDefault="00F0748A" w:rsidP="00724F77">
      <w:pPr>
        <w:pStyle w:val="Default"/>
        <w:spacing w:after="78"/>
        <w:rPr>
          <w:b/>
          <w:sz w:val="22"/>
          <w:szCs w:val="22"/>
          <w:lang w:val="ka-GE"/>
        </w:rPr>
      </w:pPr>
      <w:r w:rsidRPr="00BF04D5">
        <w:rPr>
          <w:b/>
          <w:sz w:val="22"/>
          <w:szCs w:val="22"/>
          <w:lang w:val="ka-GE"/>
        </w:rPr>
        <w:t xml:space="preserve">პროგრამული უზრუნველყოფის დეტალური </w:t>
      </w:r>
      <w:proofErr w:type="spellStart"/>
      <w:r w:rsidR="00945137">
        <w:rPr>
          <w:b/>
          <w:sz w:val="22"/>
          <w:szCs w:val="22"/>
          <w:lang w:val="ka-GE"/>
        </w:rPr>
        <w:t>ფუნქ</w:t>
      </w:r>
      <w:r w:rsidRPr="00BF04D5">
        <w:rPr>
          <w:b/>
          <w:sz w:val="22"/>
          <w:szCs w:val="22"/>
          <w:lang w:val="ka-GE"/>
        </w:rPr>
        <w:t>ციონალი</w:t>
      </w:r>
      <w:proofErr w:type="spellEnd"/>
      <w:r w:rsidRPr="00BF04D5">
        <w:rPr>
          <w:b/>
          <w:sz w:val="22"/>
          <w:szCs w:val="22"/>
          <w:lang w:val="ka-GE"/>
        </w:rPr>
        <w:t xml:space="preserve"> </w:t>
      </w:r>
    </w:p>
    <w:p w14:paraId="5111C8EF" w14:textId="77777777" w:rsidR="00F0748A" w:rsidRPr="00BF04D5" w:rsidRDefault="00F0748A" w:rsidP="00724F77">
      <w:pPr>
        <w:pStyle w:val="Default"/>
        <w:spacing w:after="78"/>
        <w:rPr>
          <w:sz w:val="22"/>
          <w:szCs w:val="22"/>
          <w:lang w:val="ka-GE"/>
        </w:rPr>
      </w:pPr>
    </w:p>
    <w:p w14:paraId="6DEDB3B6" w14:textId="77777777" w:rsidR="00724F77" w:rsidRPr="00BF04D5" w:rsidRDefault="000926B7" w:rsidP="00724F77">
      <w:pPr>
        <w:pStyle w:val="Default"/>
        <w:spacing w:after="78"/>
        <w:rPr>
          <w:b/>
          <w:i/>
          <w:sz w:val="22"/>
          <w:szCs w:val="22"/>
          <w:u w:val="single"/>
          <w:lang w:val="ka-GE"/>
        </w:rPr>
      </w:pPr>
      <w:r w:rsidRPr="00BF04D5">
        <w:rPr>
          <w:b/>
          <w:i/>
          <w:sz w:val="22"/>
          <w:szCs w:val="22"/>
          <w:u w:val="single"/>
          <w:lang w:val="ka-GE"/>
        </w:rPr>
        <w:t xml:space="preserve">სისტემას უნდა გააჩნდეს </w:t>
      </w:r>
      <w:proofErr w:type="spellStart"/>
      <w:r w:rsidRPr="00BF04D5">
        <w:rPr>
          <w:b/>
          <w:i/>
          <w:sz w:val="22"/>
          <w:szCs w:val="22"/>
          <w:u w:val="single"/>
          <w:lang w:val="ka-GE"/>
        </w:rPr>
        <w:t>შენდეგი</w:t>
      </w:r>
      <w:proofErr w:type="spellEnd"/>
      <w:r w:rsidRPr="00BF04D5">
        <w:rPr>
          <w:b/>
          <w:i/>
          <w:sz w:val="22"/>
          <w:szCs w:val="22"/>
          <w:u w:val="single"/>
          <w:lang w:val="ka-GE"/>
        </w:rPr>
        <w:t xml:space="preserve"> </w:t>
      </w:r>
      <w:proofErr w:type="spellStart"/>
      <w:r w:rsidRPr="00BF04D5">
        <w:rPr>
          <w:b/>
          <w:i/>
          <w:sz w:val="22"/>
          <w:szCs w:val="22"/>
          <w:u w:val="single"/>
          <w:lang w:val="ka-GE"/>
        </w:rPr>
        <w:t>ფუნქციონალი</w:t>
      </w:r>
      <w:proofErr w:type="spellEnd"/>
      <w:r w:rsidRPr="00BF04D5">
        <w:rPr>
          <w:b/>
          <w:i/>
          <w:sz w:val="22"/>
          <w:szCs w:val="22"/>
          <w:u w:val="single"/>
          <w:lang w:val="ka-GE"/>
        </w:rPr>
        <w:t xml:space="preserve"> </w:t>
      </w:r>
    </w:p>
    <w:p w14:paraId="531447EC" w14:textId="77777777" w:rsidR="000926B7" w:rsidRPr="00BF04D5" w:rsidRDefault="000926B7" w:rsidP="00724F77">
      <w:pPr>
        <w:pStyle w:val="Default"/>
        <w:spacing w:after="78"/>
        <w:rPr>
          <w:rFonts w:cs="Arial"/>
          <w:sz w:val="22"/>
          <w:szCs w:val="22"/>
        </w:rPr>
      </w:pPr>
    </w:p>
    <w:p w14:paraId="543DE400" w14:textId="77777777" w:rsidR="00724F77" w:rsidRPr="00BF04D5" w:rsidRDefault="000926B7" w:rsidP="00724F77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ინციდენტების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მართვის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მოდული</w:t>
      </w:r>
      <w:r w:rsidRPr="00BF04D5">
        <w:rPr>
          <w:rFonts w:cs="Arial"/>
          <w:sz w:val="23"/>
          <w:szCs w:val="23"/>
        </w:rPr>
        <w:t>(</w:t>
      </w:r>
      <w:r w:rsidR="00724F77" w:rsidRPr="00BF04D5">
        <w:rPr>
          <w:rFonts w:cs="Arial"/>
          <w:sz w:val="23"/>
          <w:szCs w:val="23"/>
        </w:rPr>
        <w:t xml:space="preserve"> </w:t>
      </w:r>
      <w:r w:rsidR="00724F77" w:rsidRPr="00BF04D5">
        <w:rPr>
          <w:rFonts w:cs="Arial"/>
          <w:sz w:val="22"/>
          <w:szCs w:val="23"/>
        </w:rPr>
        <w:t>Incident Management</w:t>
      </w:r>
      <w:r w:rsidRPr="00BF04D5">
        <w:rPr>
          <w:rFonts w:cs="Arial"/>
          <w:sz w:val="22"/>
          <w:szCs w:val="23"/>
        </w:rPr>
        <w:t xml:space="preserve"> </w:t>
      </w:r>
      <w:r w:rsidRPr="00BF04D5">
        <w:rPr>
          <w:rFonts w:cs="Arial"/>
          <w:sz w:val="23"/>
          <w:szCs w:val="23"/>
        </w:rPr>
        <w:t>)</w:t>
      </w:r>
      <w:r w:rsidR="00724F77" w:rsidRPr="00BF04D5">
        <w:rPr>
          <w:rFonts w:cs="Arial"/>
          <w:sz w:val="23"/>
          <w:szCs w:val="23"/>
        </w:rPr>
        <w:t xml:space="preserve"> </w:t>
      </w:r>
    </w:p>
    <w:p w14:paraId="6560A97E" w14:textId="77777777" w:rsidR="00724F77" w:rsidRPr="00BF04D5" w:rsidRDefault="000926B7" w:rsidP="00724F77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სისტემას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უნდა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გააჩნდეს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სერვის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კატალოგის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მოდული</w:t>
      </w:r>
      <w:r w:rsidR="005538D7" w:rsidRPr="00BF04D5">
        <w:rPr>
          <w:rFonts w:cs="Arial"/>
          <w:sz w:val="23"/>
          <w:szCs w:val="23"/>
        </w:rPr>
        <w:t xml:space="preserve"> - Service Catalogue</w:t>
      </w:r>
    </w:p>
    <w:p w14:paraId="48532A47" w14:textId="77777777" w:rsidR="00724F77" w:rsidRPr="00BF04D5" w:rsidRDefault="000926B7" w:rsidP="00724F77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ავტომატურად</w:t>
      </w:r>
      <w:r w:rsidRPr="00BF04D5">
        <w:rPr>
          <w:rFonts w:cs="Arial"/>
          <w:sz w:val="23"/>
          <w:szCs w:val="23"/>
        </w:rPr>
        <w:t xml:space="preserve"> </w:t>
      </w:r>
      <w:proofErr w:type="spellStart"/>
      <w:r w:rsidRPr="00BF04D5">
        <w:rPr>
          <w:sz w:val="23"/>
          <w:szCs w:val="23"/>
          <w:lang w:val="ka-GE"/>
        </w:rPr>
        <w:t>თიქეთების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მიმაგრების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შესაძლებლობა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rFonts w:cs="Arial"/>
          <w:sz w:val="23"/>
          <w:szCs w:val="23"/>
        </w:rPr>
        <w:t>(Automatic Ticket Dispatch)</w:t>
      </w:r>
    </w:p>
    <w:p w14:paraId="3989C806" w14:textId="77777777" w:rsidR="00724F77" w:rsidRPr="00BF04D5" w:rsidRDefault="000926B7" w:rsidP="00724F77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სერვის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დონეების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მართვის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მოდული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Pr="00BF04D5">
        <w:rPr>
          <w:rFonts w:cs="Arial"/>
          <w:sz w:val="23"/>
          <w:szCs w:val="23"/>
        </w:rPr>
        <w:t>SLA Management)</w:t>
      </w:r>
    </w:p>
    <w:p w14:paraId="75CB6D09" w14:textId="77777777" w:rsidR="00724F77" w:rsidRPr="00BF04D5" w:rsidRDefault="000926B7" w:rsidP="00724F77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სისტემას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უნდა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გააჩნდეს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მომხ</w:t>
      </w:r>
      <w:r w:rsidR="005538D7" w:rsidRPr="00BF04D5">
        <w:rPr>
          <w:sz w:val="23"/>
          <w:szCs w:val="23"/>
          <w:lang w:val="ka-GE"/>
        </w:rPr>
        <w:t>მ</w:t>
      </w:r>
      <w:r w:rsidR="002B3E15" w:rsidRPr="00BF04D5">
        <w:rPr>
          <w:sz w:val="23"/>
          <w:szCs w:val="23"/>
          <w:lang w:val="ka-GE"/>
        </w:rPr>
        <w:t>არებ</w:t>
      </w:r>
      <w:r w:rsidRPr="00BF04D5">
        <w:rPr>
          <w:sz w:val="23"/>
          <w:szCs w:val="23"/>
          <w:lang w:val="ka-GE"/>
        </w:rPr>
        <w:t>ლების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მართვის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="002B3E15" w:rsidRPr="00BF04D5">
        <w:rPr>
          <w:sz w:val="23"/>
          <w:szCs w:val="23"/>
          <w:lang w:val="ka-GE"/>
        </w:rPr>
        <w:t>პ</w:t>
      </w:r>
      <w:r w:rsidRPr="00BF04D5">
        <w:rPr>
          <w:sz w:val="23"/>
          <w:szCs w:val="23"/>
          <w:lang w:val="ka-GE"/>
        </w:rPr>
        <w:t>ორტალი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rFonts w:cs="Arial"/>
          <w:sz w:val="23"/>
          <w:szCs w:val="23"/>
        </w:rPr>
        <w:t>(Self Service Portal)</w:t>
      </w:r>
      <w:r w:rsidR="00724F77" w:rsidRPr="00BF04D5">
        <w:rPr>
          <w:rFonts w:cs="Arial"/>
          <w:sz w:val="23"/>
          <w:szCs w:val="23"/>
        </w:rPr>
        <w:t xml:space="preserve"> </w:t>
      </w:r>
    </w:p>
    <w:p w14:paraId="1822F0D4" w14:textId="77777777" w:rsidR="00724F77" w:rsidRPr="00BF04D5" w:rsidRDefault="000926B7" w:rsidP="00724F77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ცოდნის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მართვის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მოდული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="00724F77" w:rsidRPr="00BF04D5">
        <w:rPr>
          <w:rFonts w:cs="Arial"/>
          <w:sz w:val="23"/>
          <w:szCs w:val="23"/>
        </w:rPr>
        <w:t>Knowledge Base</w:t>
      </w:r>
      <w:r w:rsidRPr="00BF04D5">
        <w:rPr>
          <w:rFonts w:cs="Arial"/>
          <w:sz w:val="23"/>
          <w:szCs w:val="23"/>
          <w:lang w:val="ka-GE"/>
        </w:rPr>
        <w:t>)</w:t>
      </w:r>
    </w:p>
    <w:p w14:paraId="61850927" w14:textId="7F4E72E1" w:rsidR="00920B08" w:rsidRPr="00BF04D5" w:rsidRDefault="000926B7" w:rsidP="00B372F7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proofErr w:type="spellStart"/>
      <w:r w:rsidRPr="00BF04D5">
        <w:rPr>
          <w:sz w:val="23"/>
          <w:szCs w:val="23"/>
          <w:lang w:val="ka-GE"/>
        </w:rPr>
        <w:t>ჰელფ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დესკ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საკითხების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დეტალური</w:t>
      </w:r>
      <w:r w:rsidRPr="00BF04D5">
        <w:rPr>
          <w:rFonts w:cs="Arial"/>
          <w:sz w:val="23"/>
          <w:szCs w:val="23"/>
          <w:lang w:val="ka-GE"/>
        </w:rPr>
        <w:t xml:space="preserve"> </w:t>
      </w:r>
      <w:proofErr w:type="spellStart"/>
      <w:r w:rsidR="002B3E15" w:rsidRPr="00BF04D5">
        <w:rPr>
          <w:sz w:val="23"/>
          <w:szCs w:val="23"/>
          <w:lang w:val="ka-GE"/>
        </w:rPr>
        <w:t>რეპ</w:t>
      </w:r>
      <w:r w:rsidRPr="00BF04D5">
        <w:rPr>
          <w:sz w:val="23"/>
          <w:szCs w:val="23"/>
          <w:lang w:val="ka-GE"/>
        </w:rPr>
        <w:t>ო</w:t>
      </w:r>
      <w:r w:rsidR="002B3E15" w:rsidRPr="00BF04D5">
        <w:rPr>
          <w:sz w:val="23"/>
          <w:szCs w:val="23"/>
          <w:lang w:val="ka-GE"/>
        </w:rPr>
        <w:t>რ</w:t>
      </w:r>
      <w:r w:rsidRPr="00BF04D5">
        <w:rPr>
          <w:sz w:val="23"/>
          <w:szCs w:val="23"/>
          <w:lang w:val="ka-GE"/>
        </w:rPr>
        <w:t>ტინგის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proofErr w:type="spellStart"/>
      <w:r w:rsidRPr="00BF04D5">
        <w:rPr>
          <w:sz w:val="23"/>
          <w:szCs w:val="23"/>
          <w:lang w:val="ka-GE"/>
        </w:rPr>
        <w:t>ფუნქციონალი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(</w:t>
      </w:r>
      <w:r w:rsidR="00724F77" w:rsidRPr="00BF04D5">
        <w:rPr>
          <w:rFonts w:cs="Arial"/>
          <w:sz w:val="23"/>
          <w:szCs w:val="23"/>
        </w:rPr>
        <w:t>Help Desk Reports</w:t>
      </w:r>
      <w:r w:rsidRPr="00BF04D5">
        <w:rPr>
          <w:rFonts w:cs="Arial"/>
          <w:sz w:val="23"/>
          <w:szCs w:val="23"/>
          <w:lang w:val="ka-GE"/>
        </w:rPr>
        <w:t>)</w:t>
      </w:r>
      <w:r w:rsidR="00724F77" w:rsidRPr="00BF04D5">
        <w:rPr>
          <w:rFonts w:cs="Arial"/>
          <w:sz w:val="23"/>
          <w:szCs w:val="23"/>
        </w:rPr>
        <w:t xml:space="preserve">  </w:t>
      </w:r>
    </w:p>
    <w:p w14:paraId="47BD0565" w14:textId="77777777" w:rsidR="00920B08" w:rsidRPr="00BF04D5" w:rsidRDefault="000926B7" w:rsidP="00920B08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შესაძლებლობა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ჰქონდეს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შექმნას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დუბლირებული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სერვის</w:t>
      </w:r>
      <w:r w:rsidR="005538D7" w:rsidRPr="00BF04D5">
        <w:rPr>
          <w:sz w:val="23"/>
          <w:szCs w:val="23"/>
          <w:lang w:val="ka-GE"/>
        </w:rPr>
        <w:t>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მოთხოვნა</w:t>
      </w:r>
      <w:r w:rsidR="00233AF5" w:rsidRPr="00BF04D5">
        <w:rPr>
          <w:rFonts w:cs="Arial"/>
          <w:sz w:val="23"/>
          <w:szCs w:val="23"/>
          <w:lang w:val="ka-GE"/>
        </w:rPr>
        <w:t xml:space="preserve"> (</w:t>
      </w:r>
      <w:r w:rsidR="00920B08" w:rsidRPr="00BF04D5">
        <w:rPr>
          <w:rFonts w:cs="Arial"/>
          <w:sz w:val="23"/>
          <w:szCs w:val="23"/>
        </w:rPr>
        <w:t>Create duplicate service request</w:t>
      </w:r>
      <w:r w:rsidR="00233AF5" w:rsidRPr="00BF04D5">
        <w:rPr>
          <w:rFonts w:cs="Arial"/>
          <w:sz w:val="23"/>
          <w:szCs w:val="23"/>
          <w:lang w:val="ka-GE"/>
        </w:rPr>
        <w:t>)</w:t>
      </w:r>
      <w:r w:rsidR="00920B08" w:rsidRPr="00BF04D5">
        <w:rPr>
          <w:rFonts w:cs="Arial"/>
          <w:sz w:val="23"/>
          <w:szCs w:val="23"/>
        </w:rPr>
        <w:t xml:space="preserve"> </w:t>
      </w:r>
    </w:p>
    <w:p w14:paraId="3984C092" w14:textId="37D01749" w:rsidR="00920B08" w:rsidRPr="00BF04D5" w:rsidRDefault="00233AF5" w:rsidP="00920B08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proofErr w:type="spellStart"/>
      <w:r w:rsidRPr="00BF04D5">
        <w:rPr>
          <w:sz w:val="23"/>
          <w:szCs w:val="23"/>
          <w:lang w:val="ka-GE"/>
        </w:rPr>
        <w:t>მოთხონების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დაგეგმვა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="00920B08" w:rsidRPr="00BF04D5">
        <w:rPr>
          <w:rFonts w:cs="Arial"/>
          <w:sz w:val="23"/>
          <w:szCs w:val="23"/>
        </w:rPr>
        <w:t>Requests scheduling</w:t>
      </w:r>
      <w:r w:rsidRPr="00BF04D5">
        <w:rPr>
          <w:rFonts w:cs="Arial"/>
          <w:sz w:val="23"/>
          <w:szCs w:val="23"/>
          <w:lang w:val="ka-GE"/>
        </w:rPr>
        <w:t>)</w:t>
      </w:r>
      <w:r w:rsidR="00920B08" w:rsidRPr="00BF04D5">
        <w:rPr>
          <w:rFonts w:cs="Arial"/>
          <w:sz w:val="23"/>
          <w:szCs w:val="23"/>
        </w:rPr>
        <w:t xml:space="preserve">. </w:t>
      </w:r>
    </w:p>
    <w:p w14:paraId="451A177F" w14:textId="72CED865" w:rsidR="00BF04D5" w:rsidRPr="00BF04D5" w:rsidRDefault="00BF04D5" w:rsidP="00920B08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>მოთხოვნების სასიცოცხლო ციკლის მართვის მოდული (</w:t>
      </w:r>
      <w:r w:rsidRPr="00BF04D5">
        <w:rPr>
          <w:rFonts w:cs="Arial"/>
          <w:sz w:val="23"/>
          <w:szCs w:val="23"/>
        </w:rPr>
        <w:t>Request Lifecycle Management)</w:t>
      </w:r>
    </w:p>
    <w:p w14:paraId="34DC6274" w14:textId="77777777" w:rsidR="00920B08" w:rsidRPr="00BF04D5" w:rsidRDefault="00233AF5" w:rsidP="00920B08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lastRenderedPageBreak/>
        <w:t>შესაძ</w:t>
      </w:r>
      <w:r w:rsidR="005538D7" w:rsidRPr="00BF04D5">
        <w:rPr>
          <w:rFonts w:cs="Arial"/>
          <w:sz w:val="23"/>
          <w:szCs w:val="23"/>
          <w:lang w:val="ka-GE"/>
        </w:rPr>
        <w:t>ლ</w:t>
      </w:r>
      <w:r w:rsidRPr="00BF04D5">
        <w:rPr>
          <w:sz w:val="23"/>
          <w:szCs w:val="23"/>
          <w:lang w:val="ka-GE"/>
        </w:rPr>
        <w:t>ებლობა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ჰქონდეს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proofErr w:type="spellStart"/>
      <w:r w:rsidRPr="00BF04D5">
        <w:rPr>
          <w:sz w:val="23"/>
          <w:szCs w:val="23"/>
          <w:lang w:val="ka-GE"/>
        </w:rPr>
        <w:t>გარდამქნას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სერვის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მოთხოვნა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ინციდენტად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="00920B08" w:rsidRPr="00BF04D5">
        <w:rPr>
          <w:rFonts w:cs="Arial"/>
          <w:sz w:val="23"/>
          <w:szCs w:val="23"/>
        </w:rPr>
        <w:t>Convert service request into incident request</w:t>
      </w:r>
      <w:r w:rsidRPr="00BF04D5">
        <w:rPr>
          <w:rFonts w:cs="Arial"/>
          <w:sz w:val="23"/>
          <w:szCs w:val="23"/>
          <w:lang w:val="ka-GE"/>
        </w:rPr>
        <w:t>)</w:t>
      </w:r>
      <w:r w:rsidR="00920B08" w:rsidRPr="00BF04D5">
        <w:rPr>
          <w:rFonts w:cs="Arial"/>
          <w:sz w:val="23"/>
          <w:szCs w:val="23"/>
        </w:rPr>
        <w:t xml:space="preserve">. </w:t>
      </w:r>
    </w:p>
    <w:p w14:paraId="05B9C593" w14:textId="4BDEE2C7" w:rsidR="00920B08" w:rsidRPr="00BF04D5" w:rsidRDefault="00233AF5" w:rsidP="00920B08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ურთიერთდამოკიდებული</w:t>
      </w:r>
      <w:r w:rsidRPr="00BF04D5">
        <w:rPr>
          <w:rFonts w:cs="Arial"/>
          <w:sz w:val="23"/>
          <w:szCs w:val="23"/>
          <w:lang w:val="ka-GE"/>
        </w:rPr>
        <w:t xml:space="preserve"> </w:t>
      </w:r>
      <w:proofErr w:type="spellStart"/>
      <w:r w:rsidR="00B372F7" w:rsidRPr="00BF04D5">
        <w:rPr>
          <w:sz w:val="23"/>
          <w:szCs w:val="23"/>
          <w:lang w:val="ka-GE"/>
        </w:rPr>
        <w:t>თ</w:t>
      </w:r>
      <w:r w:rsidRPr="00BF04D5">
        <w:rPr>
          <w:sz w:val="23"/>
          <w:szCs w:val="23"/>
          <w:lang w:val="ka-GE"/>
        </w:rPr>
        <w:t>ასქების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მართვის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შესაძლებლობა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="00920B08" w:rsidRPr="00BF04D5">
        <w:rPr>
          <w:rFonts w:cs="Arial"/>
          <w:sz w:val="23"/>
          <w:szCs w:val="23"/>
        </w:rPr>
        <w:t>Handle dependent tasks</w:t>
      </w:r>
      <w:r w:rsidRPr="00BF04D5">
        <w:rPr>
          <w:rFonts w:cs="Arial"/>
          <w:sz w:val="23"/>
          <w:szCs w:val="23"/>
          <w:lang w:val="ka-GE"/>
        </w:rPr>
        <w:t>)</w:t>
      </w:r>
      <w:r w:rsidR="00920B08" w:rsidRPr="00BF04D5">
        <w:rPr>
          <w:rFonts w:cs="Arial"/>
          <w:sz w:val="23"/>
          <w:szCs w:val="23"/>
        </w:rPr>
        <w:t xml:space="preserve">. </w:t>
      </w:r>
    </w:p>
    <w:p w14:paraId="42DD4C2E" w14:textId="77777777" w:rsidR="00920B08" w:rsidRPr="00BF04D5" w:rsidRDefault="00233AF5" w:rsidP="00920B08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მომხ</w:t>
      </w:r>
      <w:r w:rsidR="005538D7" w:rsidRPr="00BF04D5">
        <w:rPr>
          <w:sz w:val="23"/>
          <w:szCs w:val="23"/>
          <w:lang w:val="ka-GE"/>
        </w:rPr>
        <w:t>მ</w:t>
      </w:r>
      <w:r w:rsidRPr="00BF04D5">
        <w:rPr>
          <w:sz w:val="23"/>
          <w:szCs w:val="23"/>
          <w:lang w:val="ka-GE"/>
        </w:rPr>
        <w:t>არებლების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დონეზე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მოთხოვნების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proofErr w:type="spellStart"/>
      <w:r w:rsidRPr="00BF04D5">
        <w:rPr>
          <w:sz w:val="23"/>
          <w:szCs w:val="23"/>
          <w:lang w:val="ka-GE"/>
        </w:rPr>
        <w:t>ედიტირების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შესაძლებლობა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="005538D7" w:rsidRPr="00BF04D5">
        <w:rPr>
          <w:rFonts w:cs="Arial"/>
          <w:sz w:val="23"/>
          <w:szCs w:val="23"/>
        </w:rPr>
        <w:t xml:space="preserve">User-level </w:t>
      </w:r>
      <w:r w:rsidR="00920B08" w:rsidRPr="00BF04D5">
        <w:rPr>
          <w:rFonts w:cs="Arial"/>
          <w:sz w:val="23"/>
          <w:szCs w:val="23"/>
        </w:rPr>
        <w:t>request editing permission</w:t>
      </w:r>
      <w:r w:rsidRPr="00BF04D5">
        <w:rPr>
          <w:rFonts w:cs="Arial"/>
          <w:sz w:val="23"/>
          <w:szCs w:val="23"/>
          <w:lang w:val="ka-GE"/>
        </w:rPr>
        <w:t>)</w:t>
      </w:r>
      <w:r w:rsidR="00920B08" w:rsidRPr="00BF04D5">
        <w:rPr>
          <w:rFonts w:cs="Arial"/>
          <w:sz w:val="23"/>
          <w:szCs w:val="23"/>
        </w:rPr>
        <w:t xml:space="preserve">. </w:t>
      </w:r>
    </w:p>
    <w:p w14:paraId="3EC047E5" w14:textId="77777777" w:rsidR="00920B08" w:rsidRPr="00BF04D5" w:rsidRDefault="00233AF5" w:rsidP="00920B08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სერვის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კატალოგის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მრავალ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დონიანი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დასტურის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პროცესი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="00920B08" w:rsidRPr="00BF04D5">
        <w:rPr>
          <w:rFonts w:cs="Arial"/>
          <w:sz w:val="23"/>
          <w:szCs w:val="23"/>
        </w:rPr>
        <w:t>Multi-stage approval process – Service Catalogue</w:t>
      </w:r>
      <w:r w:rsidRPr="00BF04D5">
        <w:rPr>
          <w:rFonts w:cs="Arial"/>
          <w:sz w:val="23"/>
          <w:szCs w:val="23"/>
          <w:lang w:val="ka-GE"/>
        </w:rPr>
        <w:t>)</w:t>
      </w:r>
    </w:p>
    <w:p w14:paraId="7192E518" w14:textId="77777777" w:rsidR="009540C3" w:rsidRPr="00BF04D5" w:rsidRDefault="00233AF5" w:rsidP="009540C3">
      <w:pPr>
        <w:pStyle w:val="Default"/>
        <w:numPr>
          <w:ilvl w:val="0"/>
          <w:numId w:val="2"/>
        </w:numPr>
        <w:jc w:val="both"/>
        <w:rPr>
          <w:rFonts w:cs="Arial"/>
          <w:color w:val="auto"/>
          <w:sz w:val="23"/>
          <w:szCs w:val="23"/>
        </w:rPr>
      </w:pPr>
      <w:r w:rsidRPr="00BF04D5">
        <w:rPr>
          <w:sz w:val="23"/>
          <w:szCs w:val="23"/>
          <w:lang w:val="ka-GE"/>
        </w:rPr>
        <w:t>მომხ</w:t>
      </w:r>
      <w:r w:rsidR="005538D7" w:rsidRPr="00BF04D5">
        <w:rPr>
          <w:sz w:val="23"/>
          <w:szCs w:val="23"/>
          <w:lang w:val="ka-GE"/>
        </w:rPr>
        <w:t>მ</w:t>
      </w:r>
      <w:r w:rsidR="002B3E15" w:rsidRPr="00BF04D5">
        <w:rPr>
          <w:sz w:val="23"/>
          <w:szCs w:val="23"/>
          <w:lang w:val="ka-GE"/>
        </w:rPr>
        <w:t>არებ</w:t>
      </w:r>
      <w:r w:rsidRPr="00BF04D5">
        <w:rPr>
          <w:sz w:val="23"/>
          <w:szCs w:val="23"/>
          <w:lang w:val="ka-GE"/>
        </w:rPr>
        <w:t>ლების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მხარეს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კონტაქტების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განახ</w:t>
      </w:r>
      <w:r w:rsidR="005538D7" w:rsidRPr="00BF04D5">
        <w:rPr>
          <w:sz w:val="23"/>
          <w:szCs w:val="23"/>
          <w:lang w:val="ka-GE"/>
        </w:rPr>
        <w:t>ლ</w:t>
      </w:r>
      <w:r w:rsidRPr="00BF04D5">
        <w:rPr>
          <w:sz w:val="23"/>
          <w:szCs w:val="23"/>
          <w:lang w:val="ka-GE"/>
        </w:rPr>
        <w:t>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შესაძლებლობა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="009540C3" w:rsidRPr="00BF04D5">
        <w:rPr>
          <w:rFonts w:cs="Arial"/>
          <w:sz w:val="23"/>
          <w:szCs w:val="23"/>
        </w:rPr>
        <w:t xml:space="preserve">Update contact details. </w:t>
      </w:r>
    </w:p>
    <w:p w14:paraId="1D7B7BEF" w14:textId="25D28FD5" w:rsidR="0014743A" w:rsidRPr="00BF04D5" w:rsidRDefault="00233AF5" w:rsidP="0014743A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ახლად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დამატებულ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გადაწყვეტილებაზე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დასტურის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პროცესის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შესაძლებლობა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="009540C3" w:rsidRPr="00BF04D5">
        <w:rPr>
          <w:rFonts w:cs="Arial"/>
          <w:sz w:val="23"/>
          <w:szCs w:val="23"/>
        </w:rPr>
        <w:t>Approval for newly added solution</w:t>
      </w:r>
      <w:r w:rsidRPr="00BF04D5">
        <w:rPr>
          <w:rFonts w:cs="Arial"/>
          <w:sz w:val="23"/>
          <w:szCs w:val="23"/>
          <w:lang w:val="ka-GE"/>
        </w:rPr>
        <w:t>)</w:t>
      </w:r>
      <w:r w:rsidR="009540C3" w:rsidRPr="00BF04D5">
        <w:rPr>
          <w:rFonts w:cs="Arial"/>
          <w:sz w:val="23"/>
          <w:szCs w:val="23"/>
        </w:rPr>
        <w:t xml:space="preserve">. </w:t>
      </w:r>
    </w:p>
    <w:p w14:paraId="254E41D7" w14:textId="77777777" w:rsidR="009540C3" w:rsidRPr="00BF04D5" w:rsidRDefault="00233AF5" w:rsidP="009540C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proofErr w:type="spellStart"/>
      <w:r w:rsidRPr="00BF04D5">
        <w:rPr>
          <w:sz w:val="23"/>
          <w:szCs w:val="23"/>
          <w:lang w:val="ka-GE"/>
        </w:rPr>
        <w:t>პროაქტიული</w:t>
      </w:r>
      <w:proofErr w:type="spellEnd"/>
      <w:r w:rsidR="005538D7" w:rsidRPr="00BF04D5">
        <w:rPr>
          <w:sz w:val="23"/>
          <w:szCs w:val="23"/>
          <w:lang w:val="ka-GE"/>
        </w:rPr>
        <w:t xml:space="preserve"> და</w:t>
      </w:r>
      <w:r w:rsidRPr="00BF04D5">
        <w:rPr>
          <w:rFonts w:cs="Arial"/>
          <w:sz w:val="23"/>
          <w:szCs w:val="23"/>
          <w:lang w:val="ka-GE"/>
        </w:rPr>
        <w:t xml:space="preserve"> </w:t>
      </w:r>
      <w:proofErr w:type="spellStart"/>
      <w:r w:rsidRPr="00BF04D5">
        <w:rPr>
          <w:sz w:val="23"/>
          <w:szCs w:val="23"/>
          <w:lang w:val="ka-GE"/>
        </w:rPr>
        <w:t>რეაქტიურლი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ავტომატიზაცია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ესკალაციაზე</w:t>
      </w:r>
      <w:r w:rsidRPr="00BF04D5">
        <w:rPr>
          <w:rFonts w:cs="Arial"/>
          <w:sz w:val="23"/>
          <w:szCs w:val="23"/>
          <w:lang w:val="ka-GE"/>
        </w:rPr>
        <w:t>. (</w:t>
      </w:r>
      <w:r w:rsidR="009540C3" w:rsidRPr="00BF04D5">
        <w:rPr>
          <w:rFonts w:cs="Arial"/>
          <w:sz w:val="23"/>
          <w:szCs w:val="23"/>
        </w:rPr>
        <w:t>Proactive and reactive automation of escalations</w:t>
      </w:r>
      <w:r w:rsidRPr="00BF04D5">
        <w:rPr>
          <w:rFonts w:cs="Arial"/>
          <w:sz w:val="23"/>
          <w:szCs w:val="23"/>
          <w:lang w:val="ka-GE"/>
        </w:rPr>
        <w:t>)</w:t>
      </w:r>
      <w:r w:rsidR="009540C3" w:rsidRPr="00BF04D5">
        <w:rPr>
          <w:rFonts w:cs="Arial"/>
          <w:sz w:val="23"/>
          <w:szCs w:val="23"/>
        </w:rPr>
        <w:t xml:space="preserve">. </w:t>
      </w:r>
    </w:p>
    <w:p w14:paraId="4640898E" w14:textId="77777777" w:rsidR="009540C3" w:rsidRPr="00BF04D5" w:rsidRDefault="002B3E15" w:rsidP="009540C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proofErr w:type="spellStart"/>
      <w:r w:rsidRPr="00BF04D5">
        <w:rPr>
          <w:sz w:val="23"/>
          <w:szCs w:val="23"/>
          <w:lang w:val="ka-GE"/>
        </w:rPr>
        <w:t>დაშბ</w:t>
      </w:r>
      <w:r w:rsidR="00233AF5" w:rsidRPr="00BF04D5">
        <w:rPr>
          <w:sz w:val="23"/>
          <w:szCs w:val="23"/>
          <w:lang w:val="ka-GE"/>
        </w:rPr>
        <w:t>ო</w:t>
      </w:r>
      <w:r w:rsidRPr="00BF04D5">
        <w:rPr>
          <w:sz w:val="23"/>
          <w:szCs w:val="23"/>
          <w:lang w:val="ka-GE"/>
        </w:rPr>
        <w:t>რ</w:t>
      </w:r>
      <w:r w:rsidR="00233AF5" w:rsidRPr="00BF04D5">
        <w:rPr>
          <w:sz w:val="23"/>
          <w:szCs w:val="23"/>
          <w:lang w:val="ka-GE"/>
        </w:rPr>
        <w:t>დის</w:t>
      </w:r>
      <w:proofErr w:type="spellEnd"/>
      <w:r w:rsidR="00233AF5" w:rsidRPr="00BF04D5">
        <w:rPr>
          <w:rFonts w:cs="Arial"/>
          <w:sz w:val="23"/>
          <w:szCs w:val="23"/>
          <w:lang w:val="ka-GE"/>
        </w:rPr>
        <w:t xml:space="preserve"> </w:t>
      </w:r>
      <w:proofErr w:type="spellStart"/>
      <w:r w:rsidR="00233AF5" w:rsidRPr="00BF04D5">
        <w:rPr>
          <w:sz w:val="23"/>
          <w:szCs w:val="23"/>
          <w:lang w:val="ka-GE"/>
        </w:rPr>
        <w:t>ქასთომიზაციის</w:t>
      </w:r>
      <w:proofErr w:type="spellEnd"/>
      <w:r w:rsidR="00233AF5" w:rsidRPr="00BF04D5">
        <w:rPr>
          <w:rFonts w:cs="Arial"/>
          <w:sz w:val="23"/>
          <w:szCs w:val="23"/>
          <w:lang w:val="ka-GE"/>
        </w:rPr>
        <w:t xml:space="preserve"> </w:t>
      </w:r>
      <w:proofErr w:type="spellStart"/>
      <w:r w:rsidR="00233AF5" w:rsidRPr="00BF04D5">
        <w:rPr>
          <w:sz w:val="23"/>
          <w:szCs w:val="23"/>
          <w:lang w:val="ka-GE"/>
        </w:rPr>
        <w:t>შესაძებლობა</w:t>
      </w:r>
      <w:proofErr w:type="spellEnd"/>
      <w:r w:rsidR="00233AF5"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rFonts w:cs="Arial"/>
          <w:sz w:val="23"/>
          <w:szCs w:val="23"/>
          <w:lang w:val="ka-GE"/>
        </w:rPr>
        <w:t>(</w:t>
      </w:r>
      <w:r w:rsidR="009540C3" w:rsidRPr="00BF04D5">
        <w:rPr>
          <w:rFonts w:cs="Arial"/>
          <w:sz w:val="23"/>
          <w:szCs w:val="23"/>
        </w:rPr>
        <w:t>Customizable dashboards</w:t>
      </w:r>
      <w:r w:rsidRPr="00BF04D5">
        <w:rPr>
          <w:rFonts w:cs="Arial"/>
          <w:sz w:val="23"/>
          <w:szCs w:val="23"/>
          <w:lang w:val="ka-GE"/>
        </w:rPr>
        <w:t>)</w:t>
      </w:r>
      <w:r w:rsidR="009540C3" w:rsidRPr="00BF04D5">
        <w:rPr>
          <w:rFonts w:cs="Arial"/>
          <w:sz w:val="23"/>
          <w:szCs w:val="23"/>
        </w:rPr>
        <w:t xml:space="preserve">. </w:t>
      </w:r>
    </w:p>
    <w:p w14:paraId="0D142B72" w14:textId="77777777" w:rsidR="009540C3" w:rsidRPr="00BF04D5" w:rsidRDefault="005538D7" w:rsidP="009540C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მსგავსი</w:t>
      </w:r>
      <w:r w:rsidR="00233AF5"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საკით</w:t>
      </w:r>
      <w:r w:rsidR="00233AF5" w:rsidRPr="00BF04D5">
        <w:rPr>
          <w:sz w:val="23"/>
          <w:szCs w:val="23"/>
          <w:lang w:val="ka-GE"/>
        </w:rPr>
        <w:t>ხების</w:t>
      </w:r>
      <w:r w:rsidR="00233AF5" w:rsidRPr="00BF04D5">
        <w:rPr>
          <w:rFonts w:cs="Arial"/>
          <w:sz w:val="23"/>
          <w:szCs w:val="23"/>
          <w:lang w:val="ka-GE"/>
        </w:rPr>
        <w:t xml:space="preserve"> </w:t>
      </w:r>
      <w:r w:rsidR="00233AF5" w:rsidRPr="00BF04D5">
        <w:rPr>
          <w:sz w:val="23"/>
          <w:szCs w:val="23"/>
          <w:lang w:val="ka-GE"/>
        </w:rPr>
        <w:t>დაკავშირების</w:t>
      </w:r>
      <w:r w:rsidR="00233AF5" w:rsidRPr="00BF04D5">
        <w:rPr>
          <w:rFonts w:cs="Arial"/>
          <w:sz w:val="23"/>
          <w:szCs w:val="23"/>
          <w:lang w:val="ka-GE"/>
        </w:rPr>
        <w:t xml:space="preserve"> </w:t>
      </w:r>
      <w:r w:rsidR="00233AF5" w:rsidRPr="00BF04D5">
        <w:rPr>
          <w:sz w:val="23"/>
          <w:szCs w:val="23"/>
          <w:lang w:val="ka-GE"/>
        </w:rPr>
        <w:t>შესაძლებლობა</w:t>
      </w:r>
      <w:r w:rsidR="00233AF5" w:rsidRPr="00BF04D5">
        <w:rPr>
          <w:rFonts w:cs="Arial"/>
          <w:sz w:val="23"/>
          <w:szCs w:val="23"/>
          <w:lang w:val="ka-GE"/>
        </w:rPr>
        <w:t xml:space="preserve"> (</w:t>
      </w:r>
      <w:r w:rsidR="009540C3" w:rsidRPr="00BF04D5">
        <w:rPr>
          <w:rFonts w:cs="Arial"/>
          <w:sz w:val="23"/>
          <w:szCs w:val="23"/>
        </w:rPr>
        <w:t>Link similar requests</w:t>
      </w:r>
      <w:r w:rsidR="00233AF5" w:rsidRPr="00BF04D5">
        <w:rPr>
          <w:rFonts w:cs="Arial"/>
          <w:sz w:val="23"/>
          <w:szCs w:val="23"/>
          <w:lang w:val="ka-GE"/>
        </w:rPr>
        <w:t xml:space="preserve">) </w:t>
      </w:r>
      <w:r w:rsidR="009540C3" w:rsidRPr="00BF04D5">
        <w:rPr>
          <w:rFonts w:cs="Arial"/>
          <w:sz w:val="23"/>
          <w:szCs w:val="23"/>
        </w:rPr>
        <w:t xml:space="preserve">. </w:t>
      </w:r>
    </w:p>
    <w:p w14:paraId="59D36125" w14:textId="77777777" w:rsidR="009540C3" w:rsidRPr="00BF04D5" w:rsidRDefault="00233AF5" w:rsidP="009540C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sz w:val="23"/>
          <w:szCs w:val="23"/>
          <w:lang w:val="ka-GE"/>
        </w:rPr>
        <w:t>მოთხოვნების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proofErr w:type="spellStart"/>
      <w:r w:rsidRPr="00BF04D5">
        <w:rPr>
          <w:sz w:val="23"/>
          <w:szCs w:val="23"/>
          <w:lang w:val="ka-GE"/>
        </w:rPr>
        <w:t>დახურის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შესაძლებლობა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როგორც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ჯგუფის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Pr="00BF04D5">
        <w:rPr>
          <w:sz w:val="23"/>
          <w:szCs w:val="23"/>
          <w:lang w:val="ka-GE"/>
        </w:rPr>
        <w:t>მართვა</w:t>
      </w:r>
      <w:r w:rsidRPr="00BF04D5">
        <w:rPr>
          <w:rFonts w:cs="Arial"/>
          <w:sz w:val="23"/>
          <w:szCs w:val="23"/>
          <w:lang w:val="ka-GE"/>
        </w:rPr>
        <w:t xml:space="preserve">, </w:t>
      </w:r>
      <w:proofErr w:type="spellStart"/>
      <w:r w:rsidRPr="00BF04D5">
        <w:rPr>
          <w:sz w:val="23"/>
          <w:szCs w:val="23"/>
          <w:lang w:val="ka-GE"/>
        </w:rPr>
        <w:t>ედიტირება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და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მინიჭება</w:t>
      </w:r>
      <w:r w:rsidRPr="00BF04D5">
        <w:rPr>
          <w:rFonts w:cs="Arial"/>
          <w:sz w:val="23"/>
          <w:szCs w:val="23"/>
          <w:lang w:val="ka-GE"/>
        </w:rPr>
        <w:t>) (</w:t>
      </w:r>
      <w:r w:rsidR="009540C3" w:rsidRPr="00BF04D5">
        <w:rPr>
          <w:rFonts w:cs="Arial"/>
          <w:sz w:val="23"/>
          <w:szCs w:val="23"/>
        </w:rPr>
        <w:t>Manage, edit, assign, and close requests as a group</w:t>
      </w:r>
      <w:r w:rsidRPr="00BF04D5">
        <w:rPr>
          <w:rFonts w:cs="Arial"/>
          <w:sz w:val="23"/>
          <w:szCs w:val="23"/>
          <w:lang w:val="ka-GE"/>
        </w:rPr>
        <w:t>)</w:t>
      </w:r>
      <w:r w:rsidR="009540C3" w:rsidRPr="00BF04D5">
        <w:rPr>
          <w:rFonts w:cs="Arial"/>
          <w:sz w:val="23"/>
          <w:szCs w:val="23"/>
        </w:rPr>
        <w:t xml:space="preserve">. </w:t>
      </w:r>
    </w:p>
    <w:p w14:paraId="1D42B324" w14:textId="77777777" w:rsidR="009540C3" w:rsidRPr="00BF04D5" w:rsidRDefault="00233AF5" w:rsidP="009540C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proofErr w:type="spellStart"/>
      <w:r w:rsidRPr="00BF04D5">
        <w:rPr>
          <w:sz w:val="23"/>
          <w:szCs w:val="23"/>
          <w:lang w:val="ka-GE"/>
        </w:rPr>
        <w:t>მრავალდონიანი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rFonts w:cs="Arial"/>
          <w:sz w:val="23"/>
          <w:szCs w:val="23"/>
        </w:rPr>
        <w:t xml:space="preserve">SLA - </w:t>
      </w:r>
      <w:r w:rsidRPr="00BF04D5">
        <w:rPr>
          <w:sz w:val="23"/>
          <w:szCs w:val="23"/>
          <w:lang w:val="ka-GE"/>
        </w:rPr>
        <w:t>ის</w:t>
      </w:r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sz w:val="23"/>
          <w:szCs w:val="23"/>
          <w:lang w:val="ka-GE"/>
        </w:rPr>
        <w:t>ესკალაცია</w:t>
      </w:r>
      <w:r w:rsidRPr="00BF04D5">
        <w:rPr>
          <w:rFonts w:cs="Arial"/>
          <w:sz w:val="23"/>
          <w:szCs w:val="23"/>
          <w:lang w:val="ka-GE"/>
        </w:rPr>
        <w:t xml:space="preserve"> (</w:t>
      </w:r>
      <w:r w:rsidR="009540C3" w:rsidRPr="00BF04D5">
        <w:rPr>
          <w:rFonts w:cs="Arial"/>
          <w:sz w:val="23"/>
          <w:szCs w:val="23"/>
        </w:rPr>
        <w:t>Multi-level SLA escalations</w:t>
      </w:r>
      <w:r w:rsidRPr="00BF04D5">
        <w:rPr>
          <w:rFonts w:cs="Arial"/>
          <w:sz w:val="23"/>
          <w:szCs w:val="23"/>
          <w:lang w:val="ka-GE"/>
        </w:rPr>
        <w:t>)</w:t>
      </w:r>
      <w:r w:rsidR="009540C3" w:rsidRPr="00BF04D5">
        <w:rPr>
          <w:rFonts w:cs="Arial"/>
          <w:sz w:val="23"/>
          <w:szCs w:val="23"/>
        </w:rPr>
        <w:t xml:space="preserve">. </w:t>
      </w:r>
    </w:p>
    <w:p w14:paraId="689030CD" w14:textId="77777777" w:rsidR="00ED5333" w:rsidRPr="00BF04D5" w:rsidRDefault="00ED5333" w:rsidP="009540C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>ცვლილების მართვის მოდული (</w:t>
      </w:r>
      <w:r w:rsidRPr="00BF04D5">
        <w:rPr>
          <w:rFonts w:cs="Arial"/>
          <w:sz w:val="23"/>
          <w:szCs w:val="23"/>
        </w:rPr>
        <w:t xml:space="preserve">Change Management) </w:t>
      </w:r>
    </w:p>
    <w:p w14:paraId="53630D81" w14:textId="0CD8110F" w:rsidR="00ED5333" w:rsidRPr="00BF04D5" w:rsidRDefault="00ED5333" w:rsidP="00056E3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საჭიროების შემთხვეაში ავტომატური </w:t>
      </w:r>
      <w:proofErr w:type="spellStart"/>
      <w:r w:rsidRPr="00BF04D5">
        <w:rPr>
          <w:rFonts w:cs="Arial"/>
          <w:sz w:val="23"/>
          <w:szCs w:val="23"/>
          <w:lang w:val="ka-GE"/>
        </w:rPr>
        <w:t>ბილინგის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მიერთების შესაძლებლობა </w:t>
      </w:r>
      <w:r w:rsidRPr="00BF04D5">
        <w:rPr>
          <w:rFonts w:cs="Arial"/>
          <w:sz w:val="23"/>
          <w:szCs w:val="23"/>
        </w:rPr>
        <w:t xml:space="preserve">(Automated Billing) </w:t>
      </w:r>
    </w:p>
    <w:p w14:paraId="1A09DF9D" w14:textId="77777777" w:rsidR="00ED5333" w:rsidRPr="00BF04D5" w:rsidRDefault="00ED5333" w:rsidP="00ED533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>სერვის კატალოგის მრავალ დონიანი დადასტურების შესაძლებლობა (</w:t>
      </w:r>
      <w:r w:rsidRPr="00BF04D5">
        <w:rPr>
          <w:rFonts w:cs="Arial"/>
          <w:sz w:val="23"/>
          <w:szCs w:val="23"/>
        </w:rPr>
        <w:t>Multi-level approvals in Service Catalogue)</w:t>
      </w:r>
    </w:p>
    <w:p w14:paraId="07D44409" w14:textId="77777777" w:rsidR="00ED5333" w:rsidRPr="00BF04D5" w:rsidRDefault="00ED5333" w:rsidP="00ED533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აქტივების/მოწყობილობების </w:t>
      </w:r>
      <w:proofErr w:type="spellStart"/>
      <w:r w:rsidRPr="00BF04D5">
        <w:rPr>
          <w:rFonts w:cs="Arial"/>
          <w:sz w:val="23"/>
          <w:szCs w:val="23"/>
          <w:lang w:val="ka-GE"/>
        </w:rPr>
        <w:t>დეკომპლექტაციის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შესაძლებლობა (</w:t>
      </w:r>
      <w:r w:rsidRPr="00BF04D5">
        <w:rPr>
          <w:rFonts w:cs="Arial"/>
          <w:sz w:val="23"/>
          <w:szCs w:val="23"/>
        </w:rPr>
        <w:t>Asset depreciation assessment</w:t>
      </w:r>
      <w:r w:rsidRPr="00BF04D5">
        <w:rPr>
          <w:rFonts w:cs="Arial"/>
          <w:sz w:val="23"/>
          <w:szCs w:val="23"/>
          <w:lang w:val="ka-GE"/>
        </w:rPr>
        <w:t>)</w:t>
      </w:r>
      <w:r w:rsidRPr="00BF04D5">
        <w:rPr>
          <w:rFonts w:cs="Arial"/>
          <w:sz w:val="23"/>
          <w:szCs w:val="23"/>
        </w:rPr>
        <w:t xml:space="preserve"> </w:t>
      </w:r>
    </w:p>
    <w:p w14:paraId="7542B102" w14:textId="77777777" w:rsidR="00ED5333" w:rsidRPr="00BF04D5" w:rsidRDefault="00ED5333" w:rsidP="009540C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>სისტემაში კორპორატიული ფერების და ატრიბუტების გამოყენების შესაძლებლობა (</w:t>
      </w:r>
      <w:r w:rsidRPr="00BF04D5">
        <w:rPr>
          <w:rFonts w:cs="Arial"/>
          <w:sz w:val="23"/>
          <w:szCs w:val="23"/>
        </w:rPr>
        <w:t xml:space="preserve">Logos, Themes) </w:t>
      </w:r>
    </w:p>
    <w:p w14:paraId="1A8D8C38" w14:textId="77777777" w:rsidR="00ED5333" w:rsidRPr="00BF04D5" w:rsidRDefault="00ED5333" w:rsidP="009540C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სისტემას უნდა გააჩნდეს </w:t>
      </w:r>
      <w:r w:rsidRPr="00BF04D5">
        <w:rPr>
          <w:rFonts w:cs="Arial"/>
          <w:sz w:val="23"/>
          <w:szCs w:val="23"/>
        </w:rPr>
        <w:t>C</w:t>
      </w:r>
      <w:r w:rsidR="00957FE5" w:rsidRPr="00BF04D5">
        <w:rPr>
          <w:rFonts w:cs="Arial"/>
          <w:sz w:val="23"/>
          <w:szCs w:val="23"/>
        </w:rPr>
        <w:t xml:space="preserve">AB (Change Advisory Board) </w:t>
      </w:r>
      <w:proofErr w:type="spellStart"/>
      <w:r w:rsidR="00957FE5" w:rsidRPr="00BF04D5">
        <w:rPr>
          <w:rFonts w:cs="Arial"/>
          <w:sz w:val="23"/>
          <w:szCs w:val="23"/>
          <w:lang w:val="ka-GE"/>
        </w:rPr>
        <w:t>ფუნ</w:t>
      </w:r>
      <w:r w:rsidR="002B3E15" w:rsidRPr="00BF04D5">
        <w:rPr>
          <w:rFonts w:cs="Arial"/>
          <w:sz w:val="23"/>
          <w:szCs w:val="23"/>
          <w:lang w:val="ka-GE"/>
        </w:rPr>
        <w:t>ქ</w:t>
      </w:r>
      <w:r w:rsidR="00957FE5" w:rsidRPr="00BF04D5">
        <w:rPr>
          <w:rFonts w:cs="Arial"/>
          <w:sz w:val="23"/>
          <w:szCs w:val="23"/>
          <w:lang w:val="ka-GE"/>
        </w:rPr>
        <w:t>ციონალის</w:t>
      </w:r>
      <w:proofErr w:type="spellEnd"/>
      <w:r w:rsidR="00957FE5" w:rsidRPr="00BF04D5">
        <w:rPr>
          <w:rFonts w:cs="Arial"/>
          <w:sz w:val="23"/>
          <w:szCs w:val="23"/>
          <w:lang w:val="ka-GE"/>
        </w:rPr>
        <w:t xml:space="preserve"> აწყობის შესაძლებლობა </w:t>
      </w:r>
    </w:p>
    <w:p w14:paraId="434908CD" w14:textId="77777777" w:rsidR="00957FE5" w:rsidRPr="00BF04D5" w:rsidRDefault="00957FE5" w:rsidP="00957FE5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სისტემას უნდა გააჩნდეს ცვლილებების დაგეგმვის შესაძლებლობა </w:t>
      </w:r>
      <w:r w:rsidR="002B3E15" w:rsidRPr="00BF04D5">
        <w:rPr>
          <w:rFonts w:cs="Arial"/>
          <w:sz w:val="23"/>
          <w:szCs w:val="23"/>
          <w:lang w:val="ka-GE"/>
        </w:rPr>
        <w:t>(</w:t>
      </w:r>
      <w:r w:rsidRPr="00BF04D5">
        <w:rPr>
          <w:rFonts w:cs="Arial"/>
          <w:sz w:val="23"/>
          <w:szCs w:val="23"/>
        </w:rPr>
        <w:t xml:space="preserve">Change calendar for easy scheduling </w:t>
      </w:r>
      <w:r w:rsidRPr="00BF04D5">
        <w:rPr>
          <w:rFonts w:cs="Arial"/>
          <w:sz w:val="23"/>
          <w:szCs w:val="23"/>
          <w:lang w:val="ka-GE"/>
        </w:rPr>
        <w:t>)</w:t>
      </w:r>
    </w:p>
    <w:p w14:paraId="63E36CBF" w14:textId="77777777" w:rsidR="00957FE5" w:rsidRPr="00BF04D5" w:rsidRDefault="00957FE5" w:rsidP="009540C3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>ცვლილებების ისტორიის ნახვის შესაძლებლობა (</w:t>
      </w:r>
      <w:r w:rsidRPr="00BF04D5">
        <w:rPr>
          <w:rFonts w:cs="Arial"/>
          <w:sz w:val="23"/>
          <w:szCs w:val="23"/>
        </w:rPr>
        <w:t>Change History)</w:t>
      </w:r>
    </w:p>
    <w:p w14:paraId="26CFD825" w14:textId="77777777" w:rsidR="00810EB0" w:rsidRPr="00BF04D5" w:rsidRDefault="00810EB0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proofErr w:type="spellStart"/>
      <w:r w:rsidRPr="00BF04D5">
        <w:rPr>
          <w:rFonts w:cs="Arial"/>
          <w:sz w:val="23"/>
          <w:szCs w:val="23"/>
          <w:lang w:val="ka-GE"/>
        </w:rPr>
        <w:t>თიქეთების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ავტომატური შეტყობინების შესაძლებლობა (</w:t>
      </w:r>
      <w:r w:rsidRPr="00BF04D5">
        <w:rPr>
          <w:rFonts w:cs="Arial"/>
          <w:sz w:val="23"/>
          <w:szCs w:val="23"/>
        </w:rPr>
        <w:t xml:space="preserve">SMS, E-mail) </w:t>
      </w:r>
      <w:r w:rsidRPr="00BF04D5">
        <w:rPr>
          <w:rFonts w:cs="Arial"/>
          <w:sz w:val="23"/>
          <w:szCs w:val="23"/>
          <w:lang w:val="ka-GE"/>
        </w:rPr>
        <w:t xml:space="preserve">– </w:t>
      </w:r>
      <w:r w:rsidRPr="00BF04D5">
        <w:rPr>
          <w:rFonts w:cs="Arial"/>
          <w:sz w:val="23"/>
          <w:szCs w:val="23"/>
        </w:rPr>
        <w:t>(Automatic email to Ticket conversion)</w:t>
      </w:r>
    </w:p>
    <w:p w14:paraId="0EA3C77B" w14:textId="77777777" w:rsidR="00810EB0" w:rsidRPr="00BF04D5" w:rsidRDefault="00810EB0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აქტივ </w:t>
      </w:r>
      <w:proofErr w:type="spellStart"/>
      <w:r w:rsidRPr="00BF04D5">
        <w:rPr>
          <w:rFonts w:cs="Arial"/>
          <w:sz w:val="23"/>
          <w:szCs w:val="23"/>
          <w:lang w:val="ka-GE"/>
        </w:rPr>
        <w:t>დირექტორიასთან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="00F6092E" w:rsidRPr="00BF04D5">
        <w:rPr>
          <w:rFonts w:cs="Arial"/>
          <w:sz w:val="23"/>
          <w:szCs w:val="23"/>
          <w:lang w:val="ka-GE"/>
        </w:rPr>
        <w:t xml:space="preserve">და </w:t>
      </w:r>
      <w:r w:rsidR="00F6092E" w:rsidRPr="00BF04D5">
        <w:rPr>
          <w:rFonts w:cs="Arial"/>
          <w:sz w:val="23"/>
          <w:szCs w:val="23"/>
        </w:rPr>
        <w:t xml:space="preserve">LDAP - </w:t>
      </w:r>
      <w:r w:rsidR="00F6092E" w:rsidRPr="00BF04D5">
        <w:rPr>
          <w:rFonts w:cs="Arial"/>
          <w:sz w:val="23"/>
          <w:szCs w:val="23"/>
          <w:lang w:val="ka-GE"/>
        </w:rPr>
        <w:t xml:space="preserve">თან </w:t>
      </w:r>
      <w:r w:rsidRPr="00BF04D5">
        <w:rPr>
          <w:rFonts w:cs="Arial"/>
          <w:sz w:val="23"/>
          <w:szCs w:val="23"/>
          <w:lang w:val="ka-GE"/>
        </w:rPr>
        <w:t>ინტეგრაციის</w:t>
      </w:r>
      <w:r w:rsidR="00F6092E" w:rsidRPr="00BF04D5">
        <w:rPr>
          <w:rFonts w:cs="Arial"/>
          <w:sz w:val="23"/>
          <w:szCs w:val="23"/>
        </w:rPr>
        <w:t xml:space="preserve"> </w:t>
      </w:r>
      <w:r w:rsidRPr="00BF04D5">
        <w:rPr>
          <w:rFonts w:cs="Arial"/>
          <w:sz w:val="23"/>
          <w:szCs w:val="23"/>
          <w:lang w:val="ka-GE"/>
        </w:rPr>
        <w:t>შესაძლებლობა (</w:t>
      </w:r>
      <w:r w:rsidRPr="00BF04D5">
        <w:rPr>
          <w:rFonts w:cs="Arial"/>
          <w:sz w:val="23"/>
          <w:szCs w:val="23"/>
        </w:rPr>
        <w:t>Active Directory Integration)</w:t>
      </w:r>
    </w:p>
    <w:p w14:paraId="3C286A76" w14:textId="77777777" w:rsidR="00F6092E" w:rsidRPr="00BF04D5" w:rsidRDefault="00810EB0" w:rsidP="00F6092E">
      <w:pPr>
        <w:pStyle w:val="Default"/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</w:rPr>
        <w:t xml:space="preserve">CMDB - </w:t>
      </w:r>
      <w:r w:rsidRPr="00BF04D5">
        <w:rPr>
          <w:rFonts w:cs="Arial"/>
          <w:sz w:val="23"/>
          <w:szCs w:val="23"/>
          <w:lang w:val="ka-GE"/>
        </w:rPr>
        <w:t xml:space="preserve">ის </w:t>
      </w:r>
      <w:proofErr w:type="spellStart"/>
      <w:r w:rsidRPr="00BF04D5">
        <w:rPr>
          <w:rFonts w:cs="Arial"/>
          <w:sz w:val="23"/>
          <w:szCs w:val="23"/>
          <w:lang w:val="ka-GE"/>
        </w:rPr>
        <w:t>ფუქნციონალი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(</w:t>
      </w:r>
      <w:r w:rsidRPr="00BF04D5">
        <w:rPr>
          <w:rFonts w:cs="Arial"/>
          <w:sz w:val="23"/>
          <w:szCs w:val="23"/>
        </w:rPr>
        <w:t>Configuration Management Database)</w:t>
      </w:r>
      <w:r w:rsidR="00F6092E" w:rsidRPr="00BF04D5">
        <w:rPr>
          <w:rFonts w:cs="Arial"/>
          <w:sz w:val="23"/>
          <w:szCs w:val="23"/>
        </w:rPr>
        <w:t xml:space="preserve"> Import from CSV files </w:t>
      </w:r>
    </w:p>
    <w:p w14:paraId="75891438" w14:textId="77777777" w:rsidR="00F6092E" w:rsidRPr="00BF04D5" w:rsidRDefault="00F6092E" w:rsidP="00F6092E">
      <w:pPr>
        <w:pStyle w:val="Default"/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</w:rPr>
        <w:t xml:space="preserve">CSV </w:t>
      </w:r>
      <w:r w:rsidRPr="00BF04D5">
        <w:rPr>
          <w:rFonts w:cs="Arial"/>
          <w:sz w:val="23"/>
          <w:szCs w:val="23"/>
          <w:lang w:val="ka-GE"/>
        </w:rPr>
        <w:t xml:space="preserve">ფაილების </w:t>
      </w:r>
      <w:proofErr w:type="spellStart"/>
      <w:r w:rsidRPr="00BF04D5">
        <w:rPr>
          <w:rFonts w:cs="Arial"/>
          <w:sz w:val="23"/>
          <w:szCs w:val="23"/>
          <w:lang w:val="ka-GE"/>
        </w:rPr>
        <w:t>იპორტის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შესაძლებლობა (კონტაქტები, სერვისის კატალოგი, კატეგორიები) </w:t>
      </w:r>
    </w:p>
    <w:p w14:paraId="26D9A301" w14:textId="77777777" w:rsidR="00810EB0" w:rsidRPr="00BF04D5" w:rsidRDefault="00F6092E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მომხმარებლების გამოკითხვის სისტემის </w:t>
      </w:r>
      <w:proofErr w:type="spellStart"/>
      <w:r w:rsidRPr="00BF04D5">
        <w:rPr>
          <w:rFonts w:cs="Arial"/>
          <w:sz w:val="23"/>
          <w:szCs w:val="23"/>
          <w:lang w:val="ka-GE"/>
        </w:rPr>
        <w:t>ფუქნციონალი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(</w:t>
      </w:r>
      <w:r w:rsidRPr="00BF04D5">
        <w:rPr>
          <w:rFonts w:cs="Arial"/>
          <w:sz w:val="23"/>
          <w:szCs w:val="23"/>
        </w:rPr>
        <w:t xml:space="preserve">User Surveys) </w:t>
      </w:r>
    </w:p>
    <w:p w14:paraId="064F1E2E" w14:textId="77777777" w:rsidR="00F6092E" w:rsidRPr="00BF04D5" w:rsidRDefault="00F6092E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ტექნიკოსების განრიგის დაგეგმვის კალენდარი (შვებულება, მივლინება, </w:t>
      </w:r>
      <w:proofErr w:type="spellStart"/>
      <w:r w:rsidRPr="00BF04D5">
        <w:rPr>
          <w:rFonts w:cs="Arial"/>
          <w:sz w:val="23"/>
          <w:szCs w:val="23"/>
          <w:lang w:val="ka-GE"/>
        </w:rPr>
        <w:t>ა.შ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.) </w:t>
      </w:r>
    </w:p>
    <w:p w14:paraId="19B62139" w14:textId="77777777" w:rsidR="00F6092E" w:rsidRPr="00BF04D5" w:rsidRDefault="00F6092E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proofErr w:type="spellStart"/>
      <w:r w:rsidRPr="00BF04D5">
        <w:rPr>
          <w:rFonts w:cs="Arial"/>
          <w:color w:val="auto"/>
          <w:sz w:val="23"/>
          <w:szCs w:val="23"/>
          <w:lang w:val="ka-GE"/>
        </w:rPr>
        <w:t>თიქეთების</w:t>
      </w:r>
      <w:proofErr w:type="spellEnd"/>
      <w:r w:rsidRPr="00BF04D5">
        <w:rPr>
          <w:rFonts w:cs="Arial"/>
          <w:color w:val="auto"/>
          <w:sz w:val="23"/>
          <w:szCs w:val="23"/>
          <w:lang w:val="ka-GE"/>
        </w:rPr>
        <w:t xml:space="preserve"> ისტორიის სრული </w:t>
      </w:r>
      <w:proofErr w:type="spellStart"/>
      <w:r w:rsidRPr="00BF04D5">
        <w:rPr>
          <w:rFonts w:cs="Arial"/>
          <w:color w:val="auto"/>
          <w:sz w:val="23"/>
          <w:szCs w:val="23"/>
          <w:lang w:val="ka-GE"/>
        </w:rPr>
        <w:t>რეპორტინგის</w:t>
      </w:r>
      <w:proofErr w:type="spellEnd"/>
      <w:r w:rsidRPr="00BF04D5">
        <w:rPr>
          <w:rFonts w:cs="Arial"/>
          <w:color w:val="auto"/>
          <w:sz w:val="23"/>
          <w:szCs w:val="23"/>
          <w:lang w:val="ka-GE"/>
        </w:rPr>
        <w:t xml:space="preserve"> </w:t>
      </w:r>
      <w:proofErr w:type="spellStart"/>
      <w:r w:rsidRPr="00BF04D5">
        <w:rPr>
          <w:rFonts w:cs="Arial"/>
          <w:color w:val="auto"/>
          <w:sz w:val="23"/>
          <w:szCs w:val="23"/>
          <w:lang w:val="ka-GE"/>
        </w:rPr>
        <w:t>ფუნქციონალი</w:t>
      </w:r>
      <w:proofErr w:type="spellEnd"/>
    </w:p>
    <w:p w14:paraId="2528F579" w14:textId="77777777" w:rsidR="00032633" w:rsidRPr="00BF04D5" w:rsidRDefault="00032633" w:rsidP="00032633">
      <w:pPr>
        <w:pStyle w:val="Default"/>
        <w:numPr>
          <w:ilvl w:val="0"/>
          <w:numId w:val="2"/>
        </w:numPr>
        <w:spacing w:after="79"/>
        <w:jc w:val="both"/>
        <w:rPr>
          <w:rFonts w:cs="Arial"/>
          <w:color w:val="auto"/>
          <w:sz w:val="23"/>
          <w:szCs w:val="23"/>
        </w:rPr>
      </w:pPr>
      <w:proofErr w:type="spellStart"/>
      <w:r w:rsidRPr="00BF04D5">
        <w:rPr>
          <w:rFonts w:cs="Arial"/>
          <w:color w:val="auto"/>
          <w:sz w:val="23"/>
          <w:szCs w:val="23"/>
          <w:lang w:val="ka-GE"/>
        </w:rPr>
        <w:t>თიქეთის</w:t>
      </w:r>
      <w:proofErr w:type="spellEnd"/>
      <w:r w:rsidRPr="00BF04D5">
        <w:rPr>
          <w:rFonts w:cs="Arial"/>
          <w:color w:val="auto"/>
          <w:sz w:val="23"/>
          <w:szCs w:val="23"/>
          <w:lang w:val="ka-GE"/>
        </w:rPr>
        <w:t xml:space="preserve"> ავტომატურად მიმაგრების შესაძლებლობა (</w:t>
      </w:r>
      <w:r w:rsidRPr="00BF04D5">
        <w:rPr>
          <w:rFonts w:cs="Arial"/>
          <w:color w:val="auto"/>
          <w:sz w:val="23"/>
          <w:szCs w:val="23"/>
        </w:rPr>
        <w:t>Automatic Case Routing)</w:t>
      </w:r>
    </w:p>
    <w:p w14:paraId="2F5DD89B" w14:textId="77777777" w:rsidR="00032633" w:rsidRPr="00BF04D5" w:rsidRDefault="00032633" w:rsidP="00032633">
      <w:pPr>
        <w:pStyle w:val="Default"/>
        <w:numPr>
          <w:ilvl w:val="0"/>
          <w:numId w:val="2"/>
        </w:numPr>
        <w:spacing w:after="79"/>
        <w:jc w:val="both"/>
        <w:rPr>
          <w:rFonts w:cs="Arial"/>
          <w:color w:val="auto"/>
          <w:sz w:val="23"/>
          <w:szCs w:val="23"/>
        </w:rPr>
      </w:pPr>
      <w:proofErr w:type="spellStart"/>
      <w:r w:rsidRPr="00BF04D5">
        <w:rPr>
          <w:rFonts w:cs="Arial"/>
          <w:sz w:val="23"/>
          <w:szCs w:val="23"/>
          <w:lang w:val="ka-GE"/>
        </w:rPr>
        <w:t>დივაისების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ავტომატური აღმოჩენის შესაძლებლობა (</w:t>
      </w:r>
      <w:r w:rsidRPr="00BF04D5">
        <w:rPr>
          <w:rFonts w:cs="Arial"/>
          <w:color w:val="auto"/>
          <w:sz w:val="23"/>
          <w:szCs w:val="23"/>
        </w:rPr>
        <w:t>Auto Device Discovery</w:t>
      </w:r>
      <w:r w:rsidRPr="00BF04D5">
        <w:rPr>
          <w:rFonts w:cs="Arial"/>
          <w:color w:val="auto"/>
          <w:sz w:val="23"/>
          <w:szCs w:val="23"/>
          <w:lang w:val="ka-GE"/>
        </w:rPr>
        <w:t>)</w:t>
      </w:r>
      <w:r w:rsidRPr="00BF04D5">
        <w:rPr>
          <w:rFonts w:cs="Arial"/>
          <w:color w:val="auto"/>
          <w:sz w:val="23"/>
          <w:szCs w:val="23"/>
        </w:rPr>
        <w:t xml:space="preserve"> </w:t>
      </w:r>
    </w:p>
    <w:p w14:paraId="3E4B8E3F" w14:textId="77777777" w:rsidR="00032633" w:rsidRPr="00BF04D5" w:rsidRDefault="00032633" w:rsidP="00032633">
      <w:pPr>
        <w:pStyle w:val="Default"/>
        <w:numPr>
          <w:ilvl w:val="0"/>
          <w:numId w:val="2"/>
        </w:numPr>
        <w:spacing w:after="79"/>
        <w:jc w:val="both"/>
        <w:rPr>
          <w:rFonts w:cs="Arial"/>
          <w:color w:val="auto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ტექნიკოსების შეტყობინების შესაძლებლობა </w:t>
      </w:r>
      <w:proofErr w:type="spellStart"/>
      <w:r w:rsidRPr="00BF04D5">
        <w:rPr>
          <w:rFonts w:cs="Arial"/>
          <w:sz w:val="23"/>
          <w:szCs w:val="23"/>
          <w:lang w:val="ka-GE"/>
        </w:rPr>
        <w:t>ტიქეთის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მიმაგრების შემთხვეაში (</w:t>
      </w:r>
      <w:r w:rsidRPr="00BF04D5">
        <w:rPr>
          <w:rFonts w:cs="Arial"/>
          <w:color w:val="auto"/>
          <w:sz w:val="23"/>
          <w:szCs w:val="23"/>
        </w:rPr>
        <w:t>Notify Technicians)</w:t>
      </w:r>
    </w:p>
    <w:p w14:paraId="739CDBDA" w14:textId="77777777" w:rsidR="00032633" w:rsidRPr="00BF04D5" w:rsidRDefault="00032633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დასვენების დღეების და სამუშაო საათების კონფიგურაციის შესაძლებლობა </w:t>
      </w:r>
    </w:p>
    <w:p w14:paraId="63AB39A6" w14:textId="77777777" w:rsidR="00032633" w:rsidRPr="00BF04D5" w:rsidRDefault="00032633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color w:val="auto"/>
          <w:sz w:val="23"/>
          <w:szCs w:val="23"/>
        </w:rPr>
        <w:t>Knowledge Base</w:t>
      </w:r>
      <w:r w:rsidRPr="00BF04D5">
        <w:rPr>
          <w:rFonts w:cs="Arial"/>
          <w:sz w:val="23"/>
          <w:szCs w:val="23"/>
        </w:rPr>
        <w:t xml:space="preserve"> </w:t>
      </w:r>
      <w:r w:rsidRPr="00BF04D5">
        <w:rPr>
          <w:rFonts w:cs="Arial"/>
          <w:sz w:val="23"/>
          <w:szCs w:val="23"/>
          <w:lang w:val="ka-GE"/>
        </w:rPr>
        <w:t xml:space="preserve">ის და გადაწყვეტილებების </w:t>
      </w:r>
      <w:proofErr w:type="spellStart"/>
      <w:r w:rsidRPr="00BF04D5">
        <w:rPr>
          <w:rFonts w:cs="Arial"/>
          <w:sz w:val="23"/>
          <w:szCs w:val="23"/>
          <w:lang w:val="ka-GE"/>
        </w:rPr>
        <w:t>მონაცმემთა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ბაზის შექმნის </w:t>
      </w:r>
      <w:proofErr w:type="spellStart"/>
      <w:r w:rsidRPr="00BF04D5">
        <w:rPr>
          <w:rFonts w:cs="Arial"/>
          <w:sz w:val="23"/>
          <w:szCs w:val="23"/>
          <w:lang w:val="ka-GE"/>
        </w:rPr>
        <w:t>ფუნქციონალი</w:t>
      </w:r>
      <w:proofErr w:type="spellEnd"/>
    </w:p>
    <w:p w14:paraId="3ACF6E18" w14:textId="057CA3C7" w:rsidR="00032633" w:rsidRPr="00BF04D5" w:rsidRDefault="00032633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color w:val="auto"/>
          <w:sz w:val="23"/>
          <w:szCs w:val="23"/>
          <w:lang w:val="ka-GE"/>
        </w:rPr>
        <w:lastRenderedPageBreak/>
        <w:t xml:space="preserve">აქტივების მართვის სრული </w:t>
      </w:r>
      <w:proofErr w:type="spellStart"/>
      <w:r w:rsidRPr="00BF04D5">
        <w:rPr>
          <w:rFonts w:cs="Arial"/>
          <w:color w:val="auto"/>
          <w:sz w:val="23"/>
          <w:szCs w:val="23"/>
          <w:lang w:val="ka-GE"/>
        </w:rPr>
        <w:t>ფუქნციონალი</w:t>
      </w:r>
      <w:proofErr w:type="spellEnd"/>
      <w:r w:rsidRPr="00BF04D5">
        <w:rPr>
          <w:rFonts w:cs="Arial"/>
          <w:color w:val="auto"/>
          <w:sz w:val="23"/>
          <w:szCs w:val="23"/>
          <w:lang w:val="ka-GE"/>
        </w:rPr>
        <w:t xml:space="preserve"> (</w:t>
      </w:r>
      <w:r w:rsidRPr="00BF04D5">
        <w:rPr>
          <w:rFonts w:cs="Arial"/>
          <w:color w:val="auto"/>
          <w:sz w:val="23"/>
          <w:szCs w:val="23"/>
        </w:rPr>
        <w:t>Asset Management)</w:t>
      </w:r>
    </w:p>
    <w:p w14:paraId="677FEC2E" w14:textId="22D2FE27" w:rsidR="00BF04D5" w:rsidRPr="00BF04D5" w:rsidRDefault="00BF04D5" w:rsidP="00BF04D5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პროგრამული უზრუნველყოფის მართვის სრული </w:t>
      </w:r>
      <w:proofErr w:type="spellStart"/>
      <w:r w:rsidRPr="00BF04D5">
        <w:rPr>
          <w:rFonts w:cs="Arial"/>
          <w:sz w:val="23"/>
          <w:szCs w:val="23"/>
          <w:lang w:val="ka-GE"/>
        </w:rPr>
        <w:t>ფუნქციონალი</w:t>
      </w:r>
      <w:proofErr w:type="spellEnd"/>
      <w:r w:rsidRPr="00BF04D5">
        <w:rPr>
          <w:rFonts w:cs="Arial"/>
          <w:sz w:val="23"/>
          <w:szCs w:val="23"/>
          <w:lang w:val="ka-GE"/>
        </w:rPr>
        <w:t xml:space="preserve"> </w:t>
      </w:r>
      <w:r w:rsidRPr="00BF04D5">
        <w:rPr>
          <w:rFonts w:cs="Arial"/>
          <w:color w:val="auto"/>
          <w:sz w:val="23"/>
          <w:szCs w:val="23"/>
          <w:lang w:val="ka-GE"/>
        </w:rPr>
        <w:t>(</w:t>
      </w:r>
      <w:r w:rsidRPr="00BF04D5">
        <w:rPr>
          <w:rFonts w:cs="Arial"/>
          <w:color w:val="auto"/>
          <w:sz w:val="23"/>
          <w:szCs w:val="23"/>
        </w:rPr>
        <w:t>Software Asset Management)</w:t>
      </w:r>
    </w:p>
    <w:p w14:paraId="19A3B128" w14:textId="06AD6407" w:rsidR="00BF04D5" w:rsidRPr="00BF04D5" w:rsidRDefault="00BF04D5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>აქტივების სასიცოცხლო ციკლის მართვის შესაძლებლობა (</w:t>
      </w:r>
      <w:r w:rsidRPr="00BF04D5">
        <w:rPr>
          <w:rFonts w:cs="Arial"/>
          <w:sz w:val="23"/>
          <w:szCs w:val="23"/>
        </w:rPr>
        <w:t>Asset Life Cycle Management</w:t>
      </w:r>
      <w:r w:rsidRPr="00BF04D5">
        <w:rPr>
          <w:rFonts w:cs="Arial"/>
          <w:sz w:val="23"/>
          <w:szCs w:val="23"/>
          <w:lang w:val="ka-GE"/>
        </w:rPr>
        <w:t>)</w:t>
      </w:r>
    </w:p>
    <w:p w14:paraId="44E325A0" w14:textId="3B62AACE" w:rsidR="00BF04D5" w:rsidRPr="00BF04D5" w:rsidRDefault="00BF04D5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sz w:val="23"/>
          <w:szCs w:val="23"/>
          <w:lang w:val="ka-GE"/>
        </w:rPr>
        <w:t xml:space="preserve">ლოკალურ ქსელში მომხმარებელზე მიმაგრებული </w:t>
      </w:r>
      <w:r w:rsidRPr="00BF04D5">
        <w:rPr>
          <w:rFonts w:cs="Arial"/>
          <w:sz w:val="23"/>
          <w:szCs w:val="23"/>
        </w:rPr>
        <w:t xml:space="preserve">IT </w:t>
      </w:r>
      <w:r w:rsidRPr="00BF04D5">
        <w:rPr>
          <w:rFonts w:cs="Arial"/>
          <w:sz w:val="23"/>
          <w:szCs w:val="23"/>
          <w:lang w:val="ka-GE"/>
        </w:rPr>
        <w:t>აქტივების და პროგრამული უზრუნველყოფების პოვნის შესაძლებლობა</w:t>
      </w:r>
    </w:p>
    <w:p w14:paraId="42BF71ED" w14:textId="77777777" w:rsidR="0014743A" w:rsidRPr="00BF04D5" w:rsidRDefault="00032633" w:rsidP="0014743A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color w:val="auto"/>
          <w:sz w:val="23"/>
          <w:szCs w:val="23"/>
        </w:rPr>
        <w:t xml:space="preserve">IT </w:t>
      </w:r>
      <w:r w:rsidRPr="00BF04D5">
        <w:rPr>
          <w:rFonts w:cs="Arial"/>
          <w:color w:val="auto"/>
          <w:sz w:val="23"/>
          <w:szCs w:val="23"/>
          <w:lang w:val="ka-GE"/>
        </w:rPr>
        <w:t xml:space="preserve">შესყიდვების მართვის </w:t>
      </w:r>
      <w:proofErr w:type="spellStart"/>
      <w:r w:rsidR="0014743A" w:rsidRPr="00BF04D5">
        <w:rPr>
          <w:rFonts w:cs="Arial"/>
          <w:color w:val="auto"/>
          <w:sz w:val="23"/>
          <w:szCs w:val="23"/>
          <w:lang w:val="ka-GE"/>
        </w:rPr>
        <w:t>ფუნქციონალი</w:t>
      </w:r>
      <w:proofErr w:type="spellEnd"/>
    </w:p>
    <w:p w14:paraId="45825775" w14:textId="77777777" w:rsidR="00032633" w:rsidRPr="00BF04D5" w:rsidRDefault="00032633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color w:val="auto"/>
          <w:sz w:val="23"/>
          <w:szCs w:val="23"/>
          <w:lang w:val="ka-GE"/>
        </w:rPr>
        <w:t>აიტი კონტრაქტების მართვის მოდული (</w:t>
      </w:r>
      <w:r w:rsidRPr="00BF04D5">
        <w:rPr>
          <w:rFonts w:cs="Arial"/>
          <w:color w:val="auto"/>
          <w:sz w:val="23"/>
          <w:szCs w:val="23"/>
        </w:rPr>
        <w:t xml:space="preserve">SLA </w:t>
      </w:r>
      <w:r w:rsidR="0014743A" w:rsidRPr="00BF04D5">
        <w:rPr>
          <w:rFonts w:cs="Arial"/>
          <w:color w:val="auto"/>
          <w:sz w:val="23"/>
          <w:szCs w:val="23"/>
        </w:rPr>
        <w:t xml:space="preserve">- </w:t>
      </w:r>
      <w:r w:rsidRPr="00BF04D5">
        <w:rPr>
          <w:rFonts w:cs="Arial"/>
          <w:color w:val="auto"/>
          <w:sz w:val="23"/>
          <w:szCs w:val="23"/>
          <w:lang w:val="ka-GE"/>
        </w:rPr>
        <w:t>ისთან ინტეგრაცია)</w:t>
      </w:r>
    </w:p>
    <w:p w14:paraId="3461EC7C" w14:textId="12A4A770" w:rsidR="00032633" w:rsidRPr="00BF04D5" w:rsidRDefault="00032633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color w:val="auto"/>
          <w:sz w:val="23"/>
          <w:szCs w:val="23"/>
          <w:lang w:val="ka-GE"/>
        </w:rPr>
        <w:t xml:space="preserve">მოთხოვნის </w:t>
      </w:r>
      <w:r w:rsidR="0014743A" w:rsidRPr="00BF04D5">
        <w:rPr>
          <w:rFonts w:cs="Arial"/>
          <w:color w:val="auto"/>
          <w:sz w:val="23"/>
          <w:szCs w:val="23"/>
          <w:lang w:val="ka-GE"/>
        </w:rPr>
        <w:t>ფო</w:t>
      </w:r>
      <w:r w:rsidRPr="00BF04D5">
        <w:rPr>
          <w:rFonts w:cs="Arial"/>
          <w:color w:val="auto"/>
          <w:sz w:val="23"/>
          <w:szCs w:val="23"/>
          <w:lang w:val="ka-GE"/>
        </w:rPr>
        <w:t>რ</w:t>
      </w:r>
      <w:r w:rsidR="0014743A" w:rsidRPr="00BF04D5">
        <w:rPr>
          <w:rFonts w:cs="Arial"/>
          <w:color w:val="auto"/>
          <w:sz w:val="23"/>
          <w:szCs w:val="23"/>
          <w:lang w:val="ka-GE"/>
        </w:rPr>
        <w:t>მ</w:t>
      </w:r>
      <w:r w:rsidRPr="00BF04D5">
        <w:rPr>
          <w:rFonts w:cs="Arial"/>
          <w:color w:val="auto"/>
          <w:sz w:val="23"/>
          <w:szCs w:val="23"/>
          <w:lang w:val="ka-GE"/>
        </w:rPr>
        <w:t xml:space="preserve">ების შექმნის და </w:t>
      </w:r>
      <w:proofErr w:type="spellStart"/>
      <w:r w:rsidRPr="00BF04D5">
        <w:rPr>
          <w:rFonts w:cs="Arial"/>
          <w:color w:val="auto"/>
          <w:sz w:val="23"/>
          <w:szCs w:val="23"/>
          <w:lang w:val="ka-GE"/>
        </w:rPr>
        <w:t>ქათომიზაციის</w:t>
      </w:r>
      <w:proofErr w:type="spellEnd"/>
      <w:r w:rsidRPr="00BF04D5">
        <w:rPr>
          <w:rFonts w:cs="Arial"/>
          <w:color w:val="auto"/>
          <w:sz w:val="23"/>
          <w:szCs w:val="23"/>
          <w:lang w:val="ka-GE"/>
        </w:rPr>
        <w:t xml:space="preserve"> შესაძლებლობა</w:t>
      </w:r>
    </w:p>
    <w:p w14:paraId="51B82BF5" w14:textId="4B65A9BE" w:rsidR="00922876" w:rsidRPr="00BF04D5" w:rsidRDefault="00922876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color w:val="auto"/>
          <w:sz w:val="23"/>
          <w:szCs w:val="23"/>
          <w:lang w:val="ka-GE"/>
        </w:rPr>
        <w:t xml:space="preserve">სისტემას უნდა გააჩნდეს </w:t>
      </w:r>
      <w:r w:rsidRPr="00BF04D5">
        <w:rPr>
          <w:rFonts w:cs="Arial"/>
          <w:color w:val="auto"/>
          <w:sz w:val="23"/>
          <w:szCs w:val="23"/>
        </w:rPr>
        <w:t xml:space="preserve">CMDB </w:t>
      </w:r>
      <w:r w:rsidRPr="00BF04D5">
        <w:rPr>
          <w:rFonts w:cs="Arial"/>
          <w:color w:val="auto"/>
          <w:sz w:val="23"/>
          <w:szCs w:val="23"/>
          <w:lang w:val="ka-GE"/>
        </w:rPr>
        <w:t xml:space="preserve">ის </w:t>
      </w:r>
      <w:proofErr w:type="spellStart"/>
      <w:r w:rsidRPr="00BF04D5">
        <w:rPr>
          <w:rFonts w:cs="Arial"/>
          <w:color w:val="auto"/>
          <w:sz w:val="23"/>
          <w:szCs w:val="23"/>
          <w:lang w:val="ka-GE"/>
        </w:rPr>
        <w:t>ფუქნციონალი</w:t>
      </w:r>
      <w:proofErr w:type="spellEnd"/>
      <w:r w:rsidRPr="00BF04D5">
        <w:rPr>
          <w:rFonts w:cs="Arial"/>
          <w:color w:val="auto"/>
          <w:sz w:val="23"/>
          <w:szCs w:val="23"/>
          <w:lang w:val="ka-GE"/>
        </w:rPr>
        <w:t xml:space="preserve"> </w:t>
      </w:r>
    </w:p>
    <w:p w14:paraId="2BBA27BE" w14:textId="5D70133F" w:rsidR="0014743A" w:rsidRPr="00BF04D5" w:rsidRDefault="0014743A" w:rsidP="00810EB0">
      <w:pPr>
        <w:pStyle w:val="Default"/>
        <w:numPr>
          <w:ilvl w:val="0"/>
          <w:numId w:val="2"/>
        </w:numPr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color w:val="auto"/>
          <w:sz w:val="23"/>
          <w:szCs w:val="23"/>
          <w:lang w:val="ka-GE"/>
        </w:rPr>
        <w:t>სისტემას უნდა გააჩნდეს დეტალური ანალიტიკის შესაძლებლობა სხვადასხვა კატეგორიების და მაჩვენებლების მიხედვით (</w:t>
      </w:r>
      <w:proofErr w:type="spellStart"/>
      <w:r w:rsidRPr="00BF04D5">
        <w:rPr>
          <w:rFonts w:cs="Arial"/>
          <w:color w:val="auto"/>
          <w:sz w:val="23"/>
          <w:szCs w:val="23"/>
          <w:lang w:val="ka-GE"/>
        </w:rPr>
        <w:t>ინციდენტ</w:t>
      </w:r>
      <w:proofErr w:type="spellEnd"/>
      <w:r w:rsidRPr="00BF04D5">
        <w:rPr>
          <w:rFonts w:cs="Arial"/>
          <w:color w:val="auto"/>
          <w:sz w:val="23"/>
          <w:szCs w:val="23"/>
          <w:lang w:val="ka-GE"/>
        </w:rPr>
        <w:t xml:space="preserve"> მენეჯმენტი, ცვლილებების მართვა, აქტივების მართვა, </w:t>
      </w:r>
      <w:r w:rsidRPr="00BF04D5">
        <w:rPr>
          <w:rFonts w:cs="Arial"/>
          <w:color w:val="auto"/>
          <w:sz w:val="23"/>
          <w:szCs w:val="23"/>
        </w:rPr>
        <w:t xml:space="preserve">CMDB, </w:t>
      </w:r>
      <w:r w:rsidRPr="00BF04D5">
        <w:rPr>
          <w:rFonts w:cs="Arial"/>
          <w:color w:val="auto"/>
          <w:sz w:val="23"/>
          <w:szCs w:val="23"/>
          <w:lang w:val="ka-GE"/>
        </w:rPr>
        <w:t xml:space="preserve">პროექტების მართვა, შესყიდვების მართვა, კონტრაქტების მართვა) </w:t>
      </w:r>
    </w:p>
    <w:p w14:paraId="2F9F50AC" w14:textId="0DE6A8D5" w:rsidR="00922876" w:rsidRPr="00BF04D5" w:rsidRDefault="00922876" w:rsidP="00922876">
      <w:pPr>
        <w:pStyle w:val="Default"/>
        <w:spacing w:after="78"/>
        <w:jc w:val="both"/>
        <w:rPr>
          <w:rFonts w:cs="Arial"/>
          <w:color w:val="auto"/>
          <w:sz w:val="23"/>
          <w:szCs w:val="23"/>
          <w:lang w:val="ka-GE"/>
        </w:rPr>
      </w:pPr>
    </w:p>
    <w:p w14:paraId="64E7BEC1" w14:textId="1DF67564" w:rsidR="00922876" w:rsidRPr="00BF04D5" w:rsidRDefault="00922876" w:rsidP="00922876">
      <w:pPr>
        <w:pStyle w:val="Default"/>
        <w:spacing w:after="78"/>
        <w:jc w:val="both"/>
        <w:rPr>
          <w:rFonts w:cs="Arial"/>
          <w:sz w:val="23"/>
          <w:szCs w:val="23"/>
        </w:rPr>
      </w:pPr>
      <w:r w:rsidRPr="00BF04D5">
        <w:rPr>
          <w:rFonts w:cs="Arial"/>
          <w:b/>
          <w:color w:val="auto"/>
          <w:sz w:val="23"/>
          <w:szCs w:val="23"/>
          <w:lang w:val="ka-GE"/>
        </w:rPr>
        <w:t>შენიშვნა:</w:t>
      </w:r>
      <w:r w:rsidRPr="00BF04D5">
        <w:rPr>
          <w:rFonts w:cs="Arial"/>
          <w:color w:val="auto"/>
          <w:sz w:val="23"/>
          <w:szCs w:val="23"/>
          <w:lang w:val="ka-GE"/>
        </w:rPr>
        <w:t xml:space="preserve"> პრეტენდენტს შეუძლა აღნიშნულია </w:t>
      </w:r>
      <w:proofErr w:type="spellStart"/>
      <w:r w:rsidRPr="00BF04D5">
        <w:rPr>
          <w:rFonts w:cs="Arial"/>
          <w:color w:val="auto"/>
          <w:sz w:val="23"/>
          <w:szCs w:val="23"/>
          <w:lang w:val="ka-GE"/>
        </w:rPr>
        <w:t>ფუქნციონალი</w:t>
      </w:r>
      <w:proofErr w:type="spellEnd"/>
      <w:r w:rsidRPr="00BF04D5">
        <w:rPr>
          <w:rFonts w:cs="Arial"/>
          <w:color w:val="auto"/>
          <w:sz w:val="23"/>
          <w:szCs w:val="23"/>
          <w:lang w:val="ka-GE"/>
        </w:rPr>
        <w:t xml:space="preserve"> შემოგვათავაზოს როგორც ერთ პროგრამულ უზრუნველყოფაში ასევე ერთიდაიგივე მწარმოებლის ორ პროგრამულ უზრუნველყოფაში.</w:t>
      </w:r>
    </w:p>
    <w:p w14:paraId="1F935D92" w14:textId="77777777" w:rsidR="00810EB0" w:rsidRPr="00BF04D5" w:rsidRDefault="00810EB0" w:rsidP="0014743A">
      <w:pPr>
        <w:pStyle w:val="Default"/>
        <w:spacing w:after="78"/>
        <w:jc w:val="both"/>
        <w:rPr>
          <w:rFonts w:cs="Arial"/>
          <w:sz w:val="23"/>
          <w:szCs w:val="23"/>
        </w:rPr>
      </w:pPr>
    </w:p>
    <w:p w14:paraId="737970B2" w14:textId="77777777" w:rsidR="009540C3" w:rsidRPr="00BF04D5" w:rsidRDefault="009540C3" w:rsidP="0014743A">
      <w:pPr>
        <w:pStyle w:val="Default"/>
        <w:spacing w:after="78"/>
        <w:jc w:val="both"/>
        <w:rPr>
          <w:rFonts w:cs="Arial"/>
          <w:sz w:val="23"/>
          <w:szCs w:val="23"/>
        </w:rPr>
      </w:pPr>
    </w:p>
    <w:p w14:paraId="14E54185" w14:textId="77777777" w:rsidR="0014743A" w:rsidRPr="00BF04D5" w:rsidRDefault="00233AF5" w:rsidP="009540C3">
      <w:pPr>
        <w:pStyle w:val="Default"/>
        <w:spacing w:after="78"/>
        <w:jc w:val="both"/>
        <w:rPr>
          <w:rFonts w:cs="Arial"/>
          <w:b/>
          <w:i/>
          <w:sz w:val="23"/>
          <w:szCs w:val="23"/>
          <w:u w:val="single"/>
          <w:lang w:val="ka-GE"/>
        </w:rPr>
      </w:pPr>
      <w:r w:rsidRPr="00BF04D5">
        <w:rPr>
          <w:b/>
          <w:i/>
          <w:sz w:val="23"/>
          <w:szCs w:val="23"/>
          <w:u w:val="single"/>
          <w:lang w:val="ka-GE"/>
        </w:rPr>
        <w:t>ტექნიკური</w:t>
      </w:r>
      <w:r w:rsidRPr="00BF04D5">
        <w:rPr>
          <w:rFonts w:cs="Arial"/>
          <w:b/>
          <w:i/>
          <w:sz w:val="23"/>
          <w:szCs w:val="23"/>
          <w:u w:val="single"/>
          <w:lang w:val="ka-GE"/>
        </w:rPr>
        <w:t xml:space="preserve"> </w:t>
      </w:r>
      <w:r w:rsidRPr="00BF04D5">
        <w:rPr>
          <w:b/>
          <w:i/>
          <w:sz w:val="23"/>
          <w:szCs w:val="23"/>
          <w:u w:val="single"/>
          <w:lang w:val="ka-GE"/>
        </w:rPr>
        <w:t>მხარდაჭერა</w:t>
      </w:r>
      <w:r w:rsidRPr="00BF04D5">
        <w:rPr>
          <w:rFonts w:cs="Arial"/>
          <w:b/>
          <w:i/>
          <w:sz w:val="23"/>
          <w:szCs w:val="23"/>
          <w:u w:val="single"/>
          <w:lang w:val="ka-GE"/>
        </w:rPr>
        <w:t xml:space="preserve"> </w:t>
      </w:r>
    </w:p>
    <w:p w14:paraId="3A0F51AD" w14:textId="77777777" w:rsidR="009540C3" w:rsidRPr="00BF04D5" w:rsidRDefault="009540C3" w:rsidP="009540C3">
      <w:pPr>
        <w:pStyle w:val="Default"/>
        <w:spacing w:after="78"/>
        <w:ind w:left="720"/>
        <w:jc w:val="both"/>
        <w:rPr>
          <w:rFonts w:cs="Arial"/>
          <w:sz w:val="23"/>
          <w:szCs w:val="23"/>
        </w:rPr>
      </w:pPr>
    </w:p>
    <w:p w14:paraId="78BD22D3" w14:textId="77777777" w:rsidR="00724F77" w:rsidRPr="00BF04D5" w:rsidRDefault="008260BC" w:rsidP="00724F77">
      <w:pPr>
        <w:pStyle w:val="Default"/>
        <w:numPr>
          <w:ilvl w:val="0"/>
          <w:numId w:val="2"/>
        </w:numPr>
        <w:spacing w:after="79"/>
        <w:jc w:val="both"/>
        <w:rPr>
          <w:rFonts w:cs="Arial"/>
          <w:color w:val="auto"/>
          <w:sz w:val="23"/>
          <w:szCs w:val="23"/>
        </w:rPr>
      </w:pPr>
      <w:r w:rsidRPr="00BF04D5">
        <w:rPr>
          <w:rFonts w:cs="Arial"/>
          <w:color w:val="auto"/>
          <w:sz w:val="23"/>
          <w:szCs w:val="23"/>
          <w:lang w:val="ka-GE"/>
        </w:rPr>
        <w:t xml:space="preserve">მობილური კლიენტის </w:t>
      </w:r>
      <w:proofErr w:type="spellStart"/>
      <w:r w:rsidRPr="00BF04D5">
        <w:rPr>
          <w:rFonts w:cs="Arial"/>
          <w:color w:val="auto"/>
          <w:sz w:val="23"/>
          <w:szCs w:val="23"/>
          <w:lang w:val="ka-GE"/>
        </w:rPr>
        <w:t>მხარდაწერა</w:t>
      </w:r>
      <w:proofErr w:type="spellEnd"/>
      <w:r w:rsidR="00724F77" w:rsidRPr="00BF04D5">
        <w:rPr>
          <w:rFonts w:cs="Arial"/>
          <w:color w:val="auto"/>
          <w:sz w:val="23"/>
          <w:szCs w:val="23"/>
        </w:rPr>
        <w:t xml:space="preserve"> (iPhone, Android, Web-based) </w:t>
      </w:r>
    </w:p>
    <w:p w14:paraId="0AEDF5B6" w14:textId="77777777" w:rsidR="00724F77" w:rsidRPr="00BF04D5" w:rsidRDefault="008260BC" w:rsidP="00724F77">
      <w:pPr>
        <w:pStyle w:val="Default"/>
        <w:numPr>
          <w:ilvl w:val="0"/>
          <w:numId w:val="2"/>
        </w:numPr>
        <w:spacing w:after="79"/>
        <w:jc w:val="both"/>
        <w:rPr>
          <w:rFonts w:cs="Arial"/>
          <w:color w:val="auto"/>
          <w:sz w:val="23"/>
          <w:szCs w:val="23"/>
        </w:rPr>
      </w:pPr>
      <w:r w:rsidRPr="00BF04D5">
        <w:rPr>
          <w:rFonts w:cs="Arial"/>
          <w:color w:val="auto"/>
          <w:sz w:val="23"/>
          <w:szCs w:val="23"/>
          <w:lang w:val="ka-GE"/>
        </w:rPr>
        <w:t xml:space="preserve">ოპერაციული სისტემის მხარდაჭერა </w:t>
      </w:r>
      <w:r w:rsidR="00724F77" w:rsidRPr="00BF04D5">
        <w:rPr>
          <w:rFonts w:cs="Arial"/>
          <w:color w:val="auto"/>
          <w:sz w:val="23"/>
          <w:szCs w:val="23"/>
        </w:rPr>
        <w:t xml:space="preserve"> (Windows, Linux</w:t>
      </w:r>
      <w:r w:rsidR="00233AF5" w:rsidRPr="00BF04D5">
        <w:rPr>
          <w:rFonts w:cs="Arial"/>
          <w:color w:val="auto"/>
          <w:sz w:val="23"/>
          <w:szCs w:val="23"/>
          <w:lang w:val="ka-GE"/>
        </w:rPr>
        <w:t xml:space="preserve">, </w:t>
      </w:r>
      <w:r w:rsidR="00233AF5" w:rsidRPr="00BF04D5">
        <w:rPr>
          <w:rFonts w:cs="Arial"/>
          <w:color w:val="auto"/>
          <w:sz w:val="23"/>
          <w:szCs w:val="23"/>
        </w:rPr>
        <w:t xml:space="preserve">Virtual </w:t>
      </w:r>
      <w:r w:rsidR="0014743A" w:rsidRPr="00BF04D5">
        <w:rPr>
          <w:rFonts w:cs="Arial"/>
          <w:color w:val="auto"/>
          <w:sz w:val="23"/>
          <w:szCs w:val="23"/>
        </w:rPr>
        <w:t>Environment</w:t>
      </w:r>
      <w:r w:rsidR="00724F77" w:rsidRPr="00BF04D5">
        <w:rPr>
          <w:rFonts w:cs="Arial"/>
          <w:color w:val="auto"/>
          <w:sz w:val="23"/>
          <w:szCs w:val="23"/>
        </w:rPr>
        <w:t xml:space="preserve">) </w:t>
      </w:r>
    </w:p>
    <w:p w14:paraId="65F800BC" w14:textId="77777777" w:rsidR="009540C3" w:rsidRPr="00BF04D5" w:rsidRDefault="008260BC" w:rsidP="009540C3">
      <w:pPr>
        <w:pStyle w:val="Default"/>
        <w:numPr>
          <w:ilvl w:val="0"/>
          <w:numId w:val="2"/>
        </w:numPr>
        <w:jc w:val="both"/>
        <w:rPr>
          <w:rFonts w:cs="Arial"/>
          <w:color w:val="auto"/>
          <w:sz w:val="23"/>
          <w:szCs w:val="23"/>
        </w:rPr>
      </w:pPr>
      <w:r w:rsidRPr="00BF04D5">
        <w:rPr>
          <w:rFonts w:cs="Arial"/>
          <w:color w:val="auto"/>
          <w:sz w:val="23"/>
          <w:szCs w:val="23"/>
          <w:lang w:val="ka-GE"/>
        </w:rPr>
        <w:t xml:space="preserve">მონაცემთა ბაზების მხარდაჭერა </w:t>
      </w:r>
      <w:r w:rsidR="00724F77" w:rsidRPr="00BF04D5">
        <w:rPr>
          <w:rFonts w:cs="Arial"/>
          <w:color w:val="auto"/>
          <w:sz w:val="23"/>
          <w:szCs w:val="23"/>
        </w:rPr>
        <w:t xml:space="preserve"> (PostgreSQL, MS SQL) </w:t>
      </w:r>
    </w:p>
    <w:p w14:paraId="76412048" w14:textId="77777777" w:rsidR="001B2224" w:rsidRPr="00BF04D5" w:rsidRDefault="001B2224" w:rsidP="001B2224">
      <w:pPr>
        <w:pStyle w:val="Default"/>
        <w:jc w:val="both"/>
        <w:rPr>
          <w:rFonts w:cs="Arial"/>
          <w:color w:val="auto"/>
          <w:sz w:val="23"/>
          <w:szCs w:val="23"/>
        </w:rPr>
      </w:pPr>
    </w:p>
    <w:p w14:paraId="3B807141" w14:textId="77777777" w:rsidR="001B2224" w:rsidRPr="00BF04D5" w:rsidRDefault="001B2224" w:rsidP="001B2224">
      <w:pPr>
        <w:pStyle w:val="Default"/>
        <w:jc w:val="both"/>
        <w:rPr>
          <w:rFonts w:cs="Arial"/>
          <w:color w:val="auto"/>
          <w:sz w:val="23"/>
          <w:szCs w:val="23"/>
          <w:lang w:val="ka-GE"/>
        </w:rPr>
      </w:pPr>
    </w:p>
    <w:p w14:paraId="49859145" w14:textId="77777777" w:rsidR="009540C3" w:rsidRPr="00BF04D5" w:rsidRDefault="009540C3" w:rsidP="00233AF5">
      <w:pPr>
        <w:pStyle w:val="Default"/>
        <w:ind w:left="720"/>
        <w:jc w:val="both"/>
        <w:rPr>
          <w:rFonts w:cs="Arial"/>
          <w:color w:val="auto"/>
          <w:sz w:val="23"/>
          <w:szCs w:val="23"/>
        </w:rPr>
      </w:pPr>
    </w:p>
    <w:p w14:paraId="2422E8EC" w14:textId="77777777" w:rsidR="00724F77" w:rsidRPr="00BF04D5" w:rsidRDefault="00724F77" w:rsidP="00724F77">
      <w:pPr>
        <w:pStyle w:val="Default"/>
        <w:spacing w:after="78"/>
        <w:ind w:left="720"/>
        <w:jc w:val="both"/>
        <w:rPr>
          <w:rFonts w:cs="Arial"/>
          <w:sz w:val="23"/>
          <w:szCs w:val="23"/>
        </w:rPr>
      </w:pPr>
    </w:p>
    <w:sectPr w:rsidR="00724F77" w:rsidRPr="00BF04D5" w:rsidSect="0015146C">
      <w:pgSz w:w="12240" w:h="16340"/>
      <w:pgMar w:top="1077" w:right="589" w:bottom="48" w:left="10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04BC"/>
    <w:multiLevelType w:val="multilevel"/>
    <w:tmpl w:val="A52E4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B1624"/>
    <w:multiLevelType w:val="multilevel"/>
    <w:tmpl w:val="23B4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91DB6"/>
    <w:multiLevelType w:val="hybridMultilevel"/>
    <w:tmpl w:val="5C12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3796"/>
    <w:multiLevelType w:val="hybridMultilevel"/>
    <w:tmpl w:val="39FE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6BD1"/>
    <w:multiLevelType w:val="multilevel"/>
    <w:tmpl w:val="07D2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D52670"/>
    <w:multiLevelType w:val="multilevel"/>
    <w:tmpl w:val="84F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6351F1"/>
    <w:multiLevelType w:val="multilevel"/>
    <w:tmpl w:val="A32687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020E5"/>
    <w:multiLevelType w:val="hybridMultilevel"/>
    <w:tmpl w:val="711010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23309"/>
    <w:multiLevelType w:val="hybridMultilevel"/>
    <w:tmpl w:val="CB7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766B0"/>
    <w:multiLevelType w:val="hybridMultilevel"/>
    <w:tmpl w:val="771863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8211F"/>
    <w:multiLevelType w:val="hybridMultilevel"/>
    <w:tmpl w:val="A3B6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E7"/>
    <w:rsid w:val="00032633"/>
    <w:rsid w:val="00056E30"/>
    <w:rsid w:val="000926B7"/>
    <w:rsid w:val="0009473F"/>
    <w:rsid w:val="0014743A"/>
    <w:rsid w:val="001B2224"/>
    <w:rsid w:val="001B783D"/>
    <w:rsid w:val="001E4536"/>
    <w:rsid w:val="00207C86"/>
    <w:rsid w:val="00233AF5"/>
    <w:rsid w:val="002B3E15"/>
    <w:rsid w:val="003B5DD6"/>
    <w:rsid w:val="003D053C"/>
    <w:rsid w:val="004435B0"/>
    <w:rsid w:val="004C510B"/>
    <w:rsid w:val="004D6395"/>
    <w:rsid w:val="005538D7"/>
    <w:rsid w:val="005764D6"/>
    <w:rsid w:val="0062553F"/>
    <w:rsid w:val="006E62B6"/>
    <w:rsid w:val="00724F77"/>
    <w:rsid w:val="00725A9E"/>
    <w:rsid w:val="007E6C17"/>
    <w:rsid w:val="00810EB0"/>
    <w:rsid w:val="008260BC"/>
    <w:rsid w:val="008C3E26"/>
    <w:rsid w:val="009069D5"/>
    <w:rsid w:val="00920B08"/>
    <w:rsid w:val="00922876"/>
    <w:rsid w:val="009364EE"/>
    <w:rsid w:val="00945137"/>
    <w:rsid w:val="009540C3"/>
    <w:rsid w:val="00957FE5"/>
    <w:rsid w:val="00A036B3"/>
    <w:rsid w:val="00B372F7"/>
    <w:rsid w:val="00B730E7"/>
    <w:rsid w:val="00BF04D5"/>
    <w:rsid w:val="00C1156F"/>
    <w:rsid w:val="00C1787A"/>
    <w:rsid w:val="00C75984"/>
    <w:rsid w:val="00ED5333"/>
    <w:rsid w:val="00F0748A"/>
    <w:rsid w:val="00F6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DDF5"/>
  <w15:chartTrackingRefBased/>
  <w15:docId w15:val="{399C5274-A65D-4A81-9A78-6C5E77D0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2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2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F7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2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222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B22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B22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2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519F-F248-49E7-9F53-C0660194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Javelidze</dc:creator>
  <cp:keywords/>
  <dc:description/>
  <cp:lastModifiedBy>Salome Kakhidze</cp:lastModifiedBy>
  <cp:revision>3</cp:revision>
  <dcterms:created xsi:type="dcterms:W3CDTF">2021-02-02T08:47:00Z</dcterms:created>
  <dcterms:modified xsi:type="dcterms:W3CDTF">2021-02-02T09:04:00Z</dcterms:modified>
</cp:coreProperties>
</file>