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693B14" w:rsidRDefault="00385299" w:rsidP="00693B14">
      <w:pPr>
        <w:pStyle w:val="BodyTextIndent2"/>
        <w:ind w:left="990" w:right="590"/>
        <w:jc w:val="center"/>
        <w:rPr>
          <w:rFonts w:ascii="Sylfaen" w:hAnsi="Sylfaen"/>
          <w:b w:val="0"/>
          <w:sz w:val="20"/>
          <w:szCs w:val="20"/>
        </w:rPr>
      </w:pPr>
    </w:p>
    <w:p w:rsidR="003650F3" w:rsidRPr="00693B14" w:rsidRDefault="003650F3" w:rsidP="00693B14">
      <w:pPr>
        <w:pStyle w:val="BodyTextIndent2"/>
        <w:ind w:left="990" w:right="590"/>
        <w:jc w:val="center"/>
        <w:rPr>
          <w:rFonts w:ascii="Sylfaen" w:hAnsi="Sylfaen"/>
          <w:sz w:val="20"/>
          <w:szCs w:val="20"/>
          <w:lang w:val="ka-GE"/>
        </w:rPr>
      </w:pPr>
      <w:r w:rsidRPr="00693B14">
        <w:rPr>
          <w:rFonts w:ascii="Sylfaen" w:hAnsi="Sylfaen"/>
          <w:i w:val="0"/>
          <w:sz w:val="20"/>
          <w:szCs w:val="20"/>
          <w:lang w:val="ka-GE"/>
        </w:rPr>
        <w:t xml:space="preserve">სს „ვითიბი ბანკი ჯორჯია“  </w:t>
      </w:r>
      <w:r w:rsidR="00693B14" w:rsidRPr="00693B14">
        <w:rPr>
          <w:rFonts w:ascii="Sylfaen" w:hAnsi="Sylfaen"/>
          <w:i w:val="0"/>
          <w:sz w:val="20"/>
          <w:szCs w:val="20"/>
          <w:lang w:val="ka-GE"/>
        </w:rPr>
        <w:t xml:space="preserve">აპლიკაციის მენეჯმენტ/მონიტორინგის სისტემის </w:t>
      </w:r>
      <w:proofErr w:type="spellStart"/>
      <w:r w:rsidR="00693B14" w:rsidRPr="00693B14">
        <w:rPr>
          <w:rFonts w:ascii="Sylfaen" w:hAnsi="Sylfaen"/>
          <w:i w:val="0"/>
          <w:sz w:val="20"/>
          <w:szCs w:val="20"/>
          <w:lang w:val="ka-GE"/>
        </w:rPr>
        <w:t>ე.წ</w:t>
      </w:r>
      <w:proofErr w:type="spellEnd"/>
      <w:r w:rsidR="00693B14" w:rsidRPr="00693B14">
        <w:rPr>
          <w:rFonts w:ascii="Sylfaen" w:hAnsi="Sylfaen"/>
          <w:i w:val="0"/>
          <w:sz w:val="20"/>
          <w:szCs w:val="20"/>
          <w:lang w:val="ka-GE"/>
        </w:rPr>
        <w:t>. APM(</w:t>
      </w:r>
      <w:bookmarkStart w:id="0" w:name="OLE_LINK5"/>
      <w:bookmarkStart w:id="1" w:name="OLE_LINK4"/>
      <w:proofErr w:type="spellStart"/>
      <w:r w:rsidR="00693B14" w:rsidRPr="00693B14">
        <w:rPr>
          <w:rFonts w:ascii="Sylfaen" w:hAnsi="Sylfaen"/>
          <w:i w:val="0"/>
          <w:sz w:val="20"/>
          <w:szCs w:val="20"/>
          <w:lang w:val="ka-GE"/>
        </w:rPr>
        <w:t>Application</w:t>
      </w:r>
      <w:proofErr w:type="spellEnd"/>
      <w:r w:rsidR="00693B14" w:rsidRPr="00693B14">
        <w:rPr>
          <w:rFonts w:ascii="Sylfaen" w:hAnsi="Sylfaen"/>
          <w:i w:val="0"/>
          <w:sz w:val="20"/>
          <w:szCs w:val="20"/>
          <w:lang w:val="ka-GE"/>
        </w:rPr>
        <w:t xml:space="preserve"> </w:t>
      </w:r>
      <w:proofErr w:type="spellStart"/>
      <w:r w:rsidR="00693B14" w:rsidRPr="00693B14">
        <w:rPr>
          <w:rFonts w:ascii="Sylfaen" w:hAnsi="Sylfaen"/>
          <w:i w:val="0"/>
          <w:sz w:val="20"/>
          <w:szCs w:val="20"/>
          <w:lang w:val="ka-GE"/>
        </w:rPr>
        <w:t>Performance</w:t>
      </w:r>
      <w:proofErr w:type="spellEnd"/>
      <w:r w:rsidR="00693B14" w:rsidRPr="00693B14">
        <w:rPr>
          <w:rFonts w:ascii="Sylfaen" w:hAnsi="Sylfaen"/>
          <w:i w:val="0"/>
          <w:sz w:val="20"/>
          <w:szCs w:val="20"/>
          <w:lang w:val="ka-GE"/>
        </w:rPr>
        <w:t xml:space="preserve"> </w:t>
      </w:r>
      <w:proofErr w:type="spellStart"/>
      <w:r w:rsidR="00693B14" w:rsidRPr="00693B14">
        <w:rPr>
          <w:rFonts w:ascii="Sylfaen" w:hAnsi="Sylfaen"/>
          <w:i w:val="0"/>
          <w:sz w:val="20"/>
          <w:szCs w:val="20"/>
          <w:lang w:val="ka-GE"/>
        </w:rPr>
        <w:t>Monitoring</w:t>
      </w:r>
      <w:bookmarkEnd w:id="0"/>
      <w:bookmarkEnd w:id="1"/>
      <w:proofErr w:type="spellEnd"/>
      <w:r w:rsidR="00693B14" w:rsidRPr="00693B14">
        <w:rPr>
          <w:rFonts w:ascii="Sylfaen" w:hAnsi="Sylfaen"/>
          <w:i w:val="0"/>
          <w:sz w:val="20"/>
          <w:szCs w:val="20"/>
          <w:lang w:val="ka-GE"/>
        </w:rPr>
        <w:t xml:space="preserve">)-ის </w:t>
      </w:r>
      <w:r w:rsidRPr="00693B14">
        <w:rPr>
          <w:rFonts w:ascii="Sylfaen" w:hAnsi="Sylfaen"/>
          <w:i w:val="0"/>
          <w:sz w:val="20"/>
          <w:szCs w:val="20"/>
          <w:lang w:val="ka-GE"/>
        </w:rPr>
        <w:t>შესყიდვის მიზნით აცხადებს ღია ტენდერს</w:t>
      </w:r>
    </w:p>
    <w:p w:rsidR="00563C78" w:rsidRPr="00693B14" w:rsidRDefault="00563C78" w:rsidP="00693B14">
      <w:pPr>
        <w:pStyle w:val="BodyTextIndent2"/>
        <w:ind w:right="590" w:firstLine="0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3650F3" w:rsidRPr="00693B14" w:rsidRDefault="003650F3" w:rsidP="003650F3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  <w:r w:rsidRPr="00693B14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 xml:space="preserve">სს „ვითიბი ბანკი ჯორჯია“  </w:t>
      </w:r>
      <w:r w:rsidR="00693B14" w:rsidRPr="00693B14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 xml:space="preserve">აპლიკაციის მენეჯმენტ/მონიტორინგის სისტემის </w:t>
      </w:r>
      <w:proofErr w:type="spellStart"/>
      <w:r w:rsidR="00693B14" w:rsidRPr="00693B14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ე.წ</w:t>
      </w:r>
      <w:proofErr w:type="spellEnd"/>
      <w:r w:rsidR="00693B14" w:rsidRPr="00693B14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. APM(</w:t>
      </w:r>
      <w:proofErr w:type="spellStart"/>
      <w:r w:rsidR="00693B14" w:rsidRPr="00693B14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Application</w:t>
      </w:r>
      <w:proofErr w:type="spellEnd"/>
      <w:r w:rsidR="00693B14" w:rsidRPr="00693B14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 xml:space="preserve"> </w:t>
      </w:r>
      <w:proofErr w:type="spellStart"/>
      <w:r w:rsidR="00693B14" w:rsidRPr="00693B14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Performance</w:t>
      </w:r>
      <w:proofErr w:type="spellEnd"/>
      <w:r w:rsidR="00693B14" w:rsidRPr="00693B14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 xml:space="preserve"> </w:t>
      </w:r>
      <w:proofErr w:type="spellStart"/>
      <w:r w:rsidR="00693B14" w:rsidRPr="00693B14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Monitoring</w:t>
      </w:r>
      <w:proofErr w:type="spellEnd"/>
      <w:r w:rsidR="00693B14" w:rsidRPr="00693B14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)-ის შესყიდვის მიზნით აცხადებს ღია ტენდერს.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41448C">
        <w:rPr>
          <w:rFonts w:ascii="Helvetica" w:eastAsia="Times New Roman" w:hAnsi="Helvetica" w:cs="Helvetica"/>
          <w:bCs/>
          <w:color w:val="333333"/>
          <w:sz w:val="20"/>
          <w:szCs w:val="20"/>
        </w:rPr>
        <w:t>21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C05CA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14 ივნისის 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</w:t>
      </w:r>
      <w:r w:rsidR="00C05CA3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 - </w:t>
      </w:r>
      <w:r w:rsidR="00C05CA3" w:rsidRPr="00C05CA3">
        <w:rPr>
          <w:rFonts w:ascii="Sylfaen" w:hAnsi="Sylfaen"/>
          <w:b/>
          <w:sz w:val="20"/>
          <w:szCs w:val="20"/>
          <w:lang w:val="ka-GE"/>
        </w:rPr>
        <w:t xml:space="preserve">აპლიკაციის მენეჯმენტ/მონიტორინგის სისტემის </w:t>
      </w:r>
      <w:proofErr w:type="spellStart"/>
      <w:r w:rsidR="00C05CA3" w:rsidRPr="00C05CA3">
        <w:rPr>
          <w:rFonts w:ascii="Sylfaen" w:hAnsi="Sylfaen"/>
          <w:b/>
          <w:sz w:val="20"/>
          <w:szCs w:val="20"/>
          <w:lang w:val="ka-GE"/>
        </w:rPr>
        <w:t>ე.წ</w:t>
      </w:r>
      <w:proofErr w:type="spellEnd"/>
      <w:r w:rsidR="00C05CA3" w:rsidRPr="00C05CA3">
        <w:rPr>
          <w:rFonts w:ascii="Sylfaen" w:hAnsi="Sylfaen"/>
          <w:b/>
          <w:sz w:val="20"/>
          <w:szCs w:val="20"/>
          <w:lang w:val="ka-GE"/>
        </w:rPr>
        <w:t>. APM(</w:t>
      </w:r>
      <w:proofErr w:type="spellStart"/>
      <w:r w:rsidR="00C05CA3" w:rsidRPr="00C05CA3">
        <w:rPr>
          <w:rFonts w:ascii="Sylfaen" w:hAnsi="Sylfaen"/>
          <w:b/>
          <w:sz w:val="20"/>
          <w:szCs w:val="20"/>
          <w:lang w:val="ka-GE"/>
        </w:rPr>
        <w:t>App</w:t>
      </w:r>
      <w:r w:rsidR="00C05CA3" w:rsidRPr="00C05CA3">
        <w:rPr>
          <w:rFonts w:ascii="Sylfaen" w:hAnsi="Sylfaen"/>
          <w:b/>
          <w:sz w:val="20"/>
          <w:szCs w:val="20"/>
          <w:lang w:val="ka-GE"/>
        </w:rPr>
        <w:t>lication</w:t>
      </w:r>
      <w:proofErr w:type="spellEnd"/>
      <w:r w:rsidR="00C05CA3" w:rsidRPr="00C05CA3">
        <w:rPr>
          <w:rFonts w:ascii="Sylfaen" w:hAnsi="Sylfaen"/>
          <w:b/>
          <w:sz w:val="20"/>
          <w:szCs w:val="20"/>
          <w:lang w:val="ka-GE"/>
        </w:rPr>
        <w:t xml:space="preserve"> </w:t>
      </w:r>
      <w:proofErr w:type="spellStart"/>
      <w:r w:rsidR="00C05CA3" w:rsidRPr="00C05CA3">
        <w:rPr>
          <w:rFonts w:ascii="Sylfaen" w:hAnsi="Sylfaen"/>
          <w:b/>
          <w:sz w:val="20"/>
          <w:szCs w:val="20"/>
          <w:lang w:val="ka-GE"/>
        </w:rPr>
        <w:t>Performance</w:t>
      </w:r>
      <w:proofErr w:type="spellEnd"/>
      <w:r w:rsidR="00C05CA3" w:rsidRPr="00C05CA3">
        <w:rPr>
          <w:rFonts w:ascii="Sylfaen" w:hAnsi="Sylfaen"/>
          <w:b/>
          <w:sz w:val="20"/>
          <w:szCs w:val="20"/>
          <w:lang w:val="ka-GE"/>
        </w:rPr>
        <w:t xml:space="preserve"> </w:t>
      </w:r>
      <w:proofErr w:type="spellStart"/>
      <w:r w:rsidR="00C05CA3" w:rsidRPr="00C05CA3">
        <w:rPr>
          <w:rFonts w:ascii="Sylfaen" w:hAnsi="Sylfaen"/>
          <w:b/>
          <w:sz w:val="20"/>
          <w:szCs w:val="20"/>
          <w:lang w:val="ka-GE"/>
        </w:rPr>
        <w:t>Monitoring</w:t>
      </w:r>
      <w:proofErr w:type="spellEnd"/>
      <w:r w:rsidR="00C05CA3" w:rsidRPr="00C05CA3">
        <w:rPr>
          <w:rFonts w:ascii="Sylfaen" w:hAnsi="Sylfaen"/>
          <w:b/>
          <w:sz w:val="20"/>
          <w:szCs w:val="20"/>
          <w:lang w:val="ka-GE"/>
        </w:rPr>
        <w:t xml:space="preserve"> შესყიდვა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).</w:t>
      </w:r>
      <w:bookmarkStart w:id="2" w:name="_GoBack"/>
      <w:bookmarkEnd w:id="2"/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41448C" w:rsidRPr="006B027B" w:rsidRDefault="0041448C" w:rsidP="0041448C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ტექნიკურ საკითხებზე: სოსო გოლუბიანი, მობილურის ნომერი: 595 11-77-55</w:t>
      </w:r>
      <w:r w:rsidR="00E22E6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(1420)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ელ. ფოსტა: </w:t>
      </w:r>
      <w:hyperlink r:id="rId9" w:history="1">
        <w:r w:rsidRPr="006B027B">
          <w:rPr>
            <w:rStyle w:val="Hyperlink"/>
            <w:color w:val="auto"/>
            <w:sz w:val="20"/>
            <w:szCs w:val="20"/>
            <w:u w:val="none"/>
          </w:rPr>
          <w:t>s</w:t>
        </w:r>
        <w:r w:rsidRPr="006B027B">
          <w:rPr>
            <w:rStyle w:val="Hyperlink"/>
            <w:color w:val="auto"/>
            <w:sz w:val="20"/>
            <w:szCs w:val="20"/>
            <w:u w:val="none"/>
            <w:lang w:val="ka-GE"/>
          </w:rPr>
          <w:t>.</w:t>
        </w:r>
        <w:r w:rsidRPr="006B027B">
          <w:rPr>
            <w:rStyle w:val="Hyperlink"/>
            <w:color w:val="auto"/>
            <w:sz w:val="20"/>
            <w:szCs w:val="20"/>
            <w:u w:val="none"/>
          </w:rPr>
          <w:t>golubiani</w:t>
        </w:r>
        <w:r w:rsidRPr="006B027B">
          <w:rPr>
            <w:rStyle w:val="Hyperlink"/>
            <w:color w:val="auto"/>
            <w:sz w:val="20"/>
            <w:szCs w:val="20"/>
            <w:u w:val="none"/>
            <w:lang w:val="ka-GE"/>
          </w:rPr>
          <w:t>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8F6" w:rsidRDefault="00EC08F6" w:rsidP="008D789A">
      <w:pPr>
        <w:spacing w:after="0" w:line="240" w:lineRule="auto"/>
      </w:pPr>
      <w:r>
        <w:separator/>
      </w:r>
    </w:p>
  </w:endnote>
  <w:endnote w:type="continuationSeparator" w:id="0">
    <w:p w:rsidR="00EC08F6" w:rsidRDefault="00EC08F6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8F6" w:rsidRDefault="00EC08F6" w:rsidP="008D789A">
      <w:pPr>
        <w:spacing w:after="0" w:line="240" w:lineRule="auto"/>
      </w:pPr>
      <w:r>
        <w:separator/>
      </w:r>
    </w:p>
  </w:footnote>
  <w:footnote w:type="continuationSeparator" w:id="0">
    <w:p w:rsidR="00EC08F6" w:rsidRDefault="00EC08F6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1C780E"/>
    <w:rsid w:val="001E6329"/>
    <w:rsid w:val="002145B7"/>
    <w:rsid w:val="00277C8D"/>
    <w:rsid w:val="0028164E"/>
    <w:rsid w:val="00285EE8"/>
    <w:rsid w:val="002D3014"/>
    <w:rsid w:val="002D3280"/>
    <w:rsid w:val="0030188B"/>
    <w:rsid w:val="00346F79"/>
    <w:rsid w:val="0036442A"/>
    <w:rsid w:val="003650F3"/>
    <w:rsid w:val="00385299"/>
    <w:rsid w:val="003D3E21"/>
    <w:rsid w:val="003F03A8"/>
    <w:rsid w:val="003F6999"/>
    <w:rsid w:val="0041448C"/>
    <w:rsid w:val="004154B7"/>
    <w:rsid w:val="0042163D"/>
    <w:rsid w:val="00456188"/>
    <w:rsid w:val="00462408"/>
    <w:rsid w:val="00485068"/>
    <w:rsid w:val="00497463"/>
    <w:rsid w:val="004C576F"/>
    <w:rsid w:val="004F6C60"/>
    <w:rsid w:val="00563C78"/>
    <w:rsid w:val="00572AED"/>
    <w:rsid w:val="005821A3"/>
    <w:rsid w:val="00596173"/>
    <w:rsid w:val="00693B14"/>
    <w:rsid w:val="006B3816"/>
    <w:rsid w:val="006C769B"/>
    <w:rsid w:val="006E6FF1"/>
    <w:rsid w:val="006F4101"/>
    <w:rsid w:val="00715691"/>
    <w:rsid w:val="00794A8F"/>
    <w:rsid w:val="007B58EB"/>
    <w:rsid w:val="007D7BC7"/>
    <w:rsid w:val="00824142"/>
    <w:rsid w:val="0087486C"/>
    <w:rsid w:val="008D3579"/>
    <w:rsid w:val="008D789A"/>
    <w:rsid w:val="00904BAB"/>
    <w:rsid w:val="009066FB"/>
    <w:rsid w:val="00952916"/>
    <w:rsid w:val="009A0EB5"/>
    <w:rsid w:val="00A37769"/>
    <w:rsid w:val="00B01017"/>
    <w:rsid w:val="00B82816"/>
    <w:rsid w:val="00B85FE7"/>
    <w:rsid w:val="00C05CA3"/>
    <w:rsid w:val="00C777F5"/>
    <w:rsid w:val="00C871E1"/>
    <w:rsid w:val="00CB0E6B"/>
    <w:rsid w:val="00CB118C"/>
    <w:rsid w:val="00CF590B"/>
    <w:rsid w:val="00CF6B16"/>
    <w:rsid w:val="00D065BB"/>
    <w:rsid w:val="00D224E8"/>
    <w:rsid w:val="00DD3F4A"/>
    <w:rsid w:val="00E22E67"/>
    <w:rsid w:val="00E34AED"/>
    <w:rsid w:val="00E747DE"/>
    <w:rsid w:val="00EA6374"/>
    <w:rsid w:val="00EB522D"/>
    <w:rsid w:val="00EC08F6"/>
    <w:rsid w:val="00F214C2"/>
    <w:rsid w:val="00F36AD2"/>
    <w:rsid w:val="00FA70FB"/>
    <w:rsid w:val="00FB28B7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C06AF3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.golubiani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C1A68-ED74-4A02-97CD-A5BE37FB1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15</cp:revision>
  <cp:lastPrinted>2019-01-23T10:39:00Z</cp:lastPrinted>
  <dcterms:created xsi:type="dcterms:W3CDTF">2021-01-18T10:23:00Z</dcterms:created>
  <dcterms:modified xsi:type="dcterms:W3CDTF">2021-05-27T13:32:00Z</dcterms:modified>
</cp:coreProperties>
</file>